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1"/>
          <w:sz w:val="28"/>
        </w:rPr>
        <w:t>参　加　申　込　書</w:t>
      </w:r>
    </w:p>
    <w:p>
      <w:pPr>
        <w:pStyle w:val="0"/>
        <w:ind w:firstLine="6419" w:firstLineChars="25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月　　日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ind w:left="513" w:hanging="513" w:hangingChars="20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　砺波市長　あて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ind w:leftChars="0" w:firstLineChars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商号又は名称　　　　　　　　　　　　　　　　　</w:t>
      </w:r>
    </w:p>
    <w:p>
      <w:pPr>
        <w:pStyle w:val="0"/>
        <w:wordWrap w:val="0"/>
        <w:ind w:leftChars="0" w:firstLineChars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所在地　　　　　　　　　　　　　　　　　　　　</w:t>
      </w:r>
    </w:p>
    <w:p>
      <w:pPr>
        <w:pStyle w:val="0"/>
        <w:wordWrap w:val="0"/>
        <w:ind w:leftChars="0" w:firstLineChars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代表者職・氏名　　　　　　　　　　　　　　印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0" w:leftChars="0" w:rightChars="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令和８年度砺波東部小学校放課後児童クラブ運営業務委託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に係る公募型プロポーザルについて、下記のことを誓約し、参加を申し込みます。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１　実施要領に基づく参加資格を満たしていること。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２　企画提案書等の提出書類について、記載事項に虚偽がないこと。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【連絡先】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担当者氏名　　　　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電話番号　　　　　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メールアドレス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sectPr>
      <w:head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BIZ UD明朝 Medium" w:hAnsi="BIZ UD明朝 Medium" w:eastAsia="BIZ UD明朝 Medium"/>
        <w:sz w:val="24"/>
      </w:rPr>
      <w:t>（様式１）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7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311</TotalTime>
  <Pages>1</Pages>
  <Words>0</Words>
  <Characters>171</Characters>
  <Application>JUST Note</Application>
  <Lines>24</Lines>
  <Paragraphs>14</Paragraphs>
  <CharactersWithSpaces>259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岩瀧　巧栄</cp:lastModifiedBy>
  <cp:lastPrinted>2025-06-27T06:25:33Z</cp:lastPrinted>
  <dcterms:created xsi:type="dcterms:W3CDTF">2023-04-04T11:25:00Z</dcterms:created>
  <dcterms:modified xsi:type="dcterms:W3CDTF">2025-07-29T12:27:37Z</dcterms:modified>
  <cp:revision>5</cp:revision>
</cp:coreProperties>
</file>