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「公の施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  <w:highlight w:val="none"/>
        </w:rPr>
        <w:t>設の使用料及び利用料金の適正化に関する基本方針（案）</w:t>
      </w:r>
      <w:r>
        <w:rPr>
          <w:rFonts w:hint="eastAsia" w:ascii="BIZ UDゴシック" w:hAnsi="BIZ UDゴシック" w:eastAsia="BIZ UDゴシック"/>
          <w:sz w:val="24"/>
        </w:rPr>
        <w:t>」</w:t>
      </w:r>
      <w:r>
        <w:rPr>
          <w:rFonts w:hint="eastAsia" w:ascii="BIZ UDゴシック" w:hAnsi="BIZ UDゴシック" w:eastAsia="BIZ UDゴシック"/>
        </w:rPr>
        <w:t>に対する意見用紙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1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718"/>
        <w:gridCol w:w="7882"/>
      </w:tblGrid>
      <w:tr>
        <w:trPr>
          <w:trHeight w:val="397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●氏名、連絡先をご記入下さい。</w:t>
            </w:r>
          </w:p>
        </w:tc>
      </w:tr>
      <w:tr>
        <w:trPr>
          <w:trHeight w:val="907" w:hRule="atLeast"/>
        </w:trPr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（ふりがな）</w:t>
            </w:r>
          </w:p>
        </w:tc>
      </w:tr>
      <w:tr>
        <w:trPr>
          <w:trHeight w:val="90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所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　　　　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齢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歳</w:t>
            </w:r>
          </w:p>
        </w:tc>
      </w:tr>
      <w:tr>
        <w:trPr>
          <w:trHeight w:val="56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―　　　　　　　　　―</w:t>
            </w:r>
          </w:p>
        </w:tc>
      </w:tr>
      <w:tr>
        <w:trPr>
          <w:trHeight w:val="567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ﾒｰﾙｱﾄﾞﾚｽ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9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●意見をご記入下さい。</w:t>
            </w:r>
          </w:p>
        </w:tc>
      </w:tr>
      <w:tr>
        <w:trPr>
          <w:trHeight w:val="5005" w:hRule="atLeast"/>
        </w:trPr>
        <w:tc>
          <w:tcPr>
            <w:tcW w:w="1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意見内容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＜お寄せいただいたご意見について＞</w:t>
      </w:r>
    </w:p>
    <w:p>
      <w:pPr>
        <w:pStyle w:val="0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　・より具体的な内容を確認するため、ご連絡させていただく場合があります。</w:t>
      </w:r>
    </w:p>
    <w:p>
      <w:pPr>
        <w:pStyle w:val="0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　・個人情報を除き、公表する場合があります。</w:t>
      </w:r>
    </w:p>
    <w:p>
      <w:pPr>
        <w:pStyle w:val="0"/>
        <w:rPr>
          <w:rFonts w:hint="eastAsia" w:ascii="BIZ UDゴシック" w:hAnsi="BIZ UDゴシック" w:eastAsia="BIZ UDゴシック"/>
          <w:kern w:val="0"/>
        </w:rPr>
      </w:pPr>
      <w:r>
        <w:rPr>
          <w:rFonts w:hint="eastAsia" w:ascii="BIZ UDゴシック" w:hAnsi="BIZ UDゴシック" w:eastAsia="BIZ UDゴシック"/>
          <w:kern w:val="0"/>
        </w:rPr>
        <w:t>　・ご意見に対する個別の回答は行いません。</w:t>
      </w:r>
    </w:p>
    <w:p>
      <w:pPr>
        <w:pStyle w:val="0"/>
        <w:ind w:leftChars="0" w:hanging="240" w:hangingChars="100"/>
        <w:rPr>
          <w:rFonts w:hint="eastAsia" w:ascii="BIZ UDゴシック" w:hAnsi="BIZ UDゴシック" w:eastAsia="BIZ UDゴシック"/>
          <w:kern w:val="0"/>
          <w:sz w:val="22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※個人情報は、法令等に基づき本市にて適正に管理するとともに、第三者へ提供することはありません。</w:t>
      </w:r>
    </w:p>
    <w:p>
      <w:pPr>
        <w:pStyle w:val="0"/>
        <w:ind w:leftChars="0" w:hanging="240" w:hangingChars="100"/>
        <w:rPr>
          <w:rFonts w:hint="eastAsia" w:ascii="BIZ UDゴシック" w:hAnsi="BIZ UDゴシック" w:eastAsia="BIZ UDゴシック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224155</wp:posOffset>
                </wp:positionV>
                <wp:extent cx="6129020" cy="97282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902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【お問合せ・提出先】　※郵送、ＦＡＸ、メールでご提出ください。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砺波市企画総務部　総務課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939-1398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砺波市栄町７番３号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TEL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0763-33-1209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0763-33-5325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 xml:space="preserve"> E-mail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somu@city.tonami.lg.jp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82.6pt;height:76.59pt;mso-position-horizontal-relative:text;position:absolute;margin-left:-0.25pt;margin-top:17.64pt;mso-wrap-distance-bottom:0pt;mso-wrap-distance-right:9pt;mso-wrap-distance-top:0pt;v-text-anchor:middle;" o:spid="_x0000_s1026" o:allowincell="t" o:allowoverlap="t" filled="t" fillcolor="#ffffff" stroked="t" strokecolor="#00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【お問合せ・提出先】　※郵送、ＦＡＸ、メールでご提出ください。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砺波市企画総務部　総務課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939-1398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砺波市栄町７番３号　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TEL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0763-33-1209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0763-33-5325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 xml:space="preserve"> E-mail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somu@city.tonami.lg.jp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4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11</Words>
  <Characters>358</Characters>
  <Application>JUST Note</Application>
  <Lines>27</Lines>
  <Paragraphs>22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高岡市</dc:creator>
  <cp:lastModifiedBy>三部　修嗣</cp:lastModifiedBy>
  <cp:lastPrinted>2026-03-13T02:26:54Z</cp:lastPrinted>
  <dcterms:created xsi:type="dcterms:W3CDTF">2019-11-19T01:52:00Z</dcterms:created>
  <dcterms:modified xsi:type="dcterms:W3CDTF">2026-03-13T02:06:54Z</dcterms:modified>
  <cp:revision>15</cp:revision>
</cp:coreProperties>
</file>