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63DB" w14:textId="0C6FBDE2" w:rsidR="00090E4B" w:rsidRDefault="00516520">
      <w:pPr>
        <w:jc w:val="center"/>
        <w:rPr>
          <w:rFonts w:hAnsiTheme="minorHAnsi" w:cstheme="minorBidi"/>
        </w:rPr>
      </w:pPr>
      <w:r>
        <w:rPr>
          <w:rFonts w:hAnsiTheme="minorHAnsi" w:hint="eastAsia"/>
          <w:sz w:val="30"/>
          <w:szCs w:val="30"/>
        </w:rPr>
        <w:t>令和</w:t>
      </w:r>
      <w:r w:rsidR="00AA50E7">
        <w:rPr>
          <w:rFonts w:hAnsiTheme="minorHAnsi" w:hint="eastAsia"/>
          <w:sz w:val="30"/>
          <w:szCs w:val="30"/>
        </w:rPr>
        <w:t>７</w:t>
      </w:r>
      <w:r>
        <w:rPr>
          <w:rFonts w:hAnsiTheme="minorHAnsi" w:hint="eastAsia"/>
          <w:sz w:val="30"/>
          <w:szCs w:val="30"/>
        </w:rPr>
        <w:t>年度　富山県農業経営者研修会開催要領</w:t>
      </w:r>
    </w:p>
    <w:p w14:paraId="295AC311" w14:textId="77777777" w:rsidR="00090E4B" w:rsidRDefault="00090E4B">
      <w:pPr>
        <w:rPr>
          <w:rFonts w:hAnsiTheme="minorHAnsi" w:cstheme="minorBidi"/>
        </w:rPr>
      </w:pPr>
    </w:p>
    <w:p w14:paraId="19FA3C6B" w14:textId="77777777" w:rsidR="00090E4B" w:rsidRDefault="00090E4B">
      <w:pPr>
        <w:rPr>
          <w:rFonts w:hAnsiTheme="minorHAnsi" w:cstheme="minorBidi"/>
        </w:rPr>
      </w:pPr>
    </w:p>
    <w:p w14:paraId="2FEC9529" w14:textId="77777777" w:rsidR="00090E4B" w:rsidRDefault="00516520">
      <w:pPr>
        <w:rPr>
          <w:rFonts w:hAnsiTheme="minorHAnsi" w:cstheme="minorBidi"/>
        </w:rPr>
      </w:pPr>
      <w:r>
        <w:rPr>
          <w:rFonts w:hAnsiTheme="minorHAnsi" w:hint="eastAsia"/>
        </w:rPr>
        <w:t>１．目　的</w:t>
      </w:r>
    </w:p>
    <w:p w14:paraId="222319E4" w14:textId="3969BEA4" w:rsidR="00090E4B" w:rsidRPr="005F70FF" w:rsidRDefault="00516520" w:rsidP="00952698">
      <w:pPr>
        <w:ind w:left="440" w:hangingChars="200" w:hanging="440"/>
        <w:rPr>
          <w:rFonts w:hAnsiTheme="minorHAnsi"/>
        </w:rPr>
      </w:pPr>
      <w:r>
        <w:rPr>
          <w:rFonts w:hAnsiTheme="minorHAnsi" w:hint="eastAsia"/>
        </w:rPr>
        <w:t xml:space="preserve">　　　近年の農業情勢は極めて厳しいものになっている。それらの情勢に対応するため、経営改善の手法や</w:t>
      </w:r>
      <w:r w:rsidR="003E3767">
        <w:rPr>
          <w:rFonts w:hAnsiTheme="minorHAnsi" w:hint="eastAsia"/>
        </w:rPr>
        <w:t>米および農薬、肥料、農業機械等を巡る情勢</w:t>
      </w:r>
      <w:r w:rsidR="00952698">
        <w:rPr>
          <w:rFonts w:hAnsiTheme="minorHAnsi" w:hint="eastAsia"/>
        </w:rPr>
        <w:t>、</w:t>
      </w:r>
      <w:r w:rsidR="00277D23">
        <w:rPr>
          <w:rFonts w:hAnsiTheme="minorHAnsi" w:hint="eastAsia"/>
        </w:rPr>
        <w:t>水稲収穫量調査の変更点、</w:t>
      </w:r>
      <w:r w:rsidR="00152341">
        <w:rPr>
          <w:rFonts w:hAnsiTheme="minorHAnsi" w:hint="eastAsia"/>
        </w:rPr>
        <w:t>誰もが活躍できる地域や組織</w:t>
      </w:r>
      <w:r w:rsidR="00952698">
        <w:rPr>
          <w:rFonts w:hAnsiTheme="minorHAnsi" w:hint="eastAsia"/>
        </w:rPr>
        <w:t>づくり</w:t>
      </w:r>
      <w:r w:rsidR="005F70FF" w:rsidRPr="00952698">
        <w:rPr>
          <w:rFonts w:hAnsiTheme="minorHAnsi" w:hint="eastAsia"/>
          <w:color w:val="auto"/>
        </w:rPr>
        <w:t>等</w:t>
      </w:r>
      <w:r w:rsidR="005F70FF">
        <w:rPr>
          <w:rFonts w:hAnsiTheme="minorHAnsi" w:hint="eastAsia"/>
        </w:rPr>
        <w:t>を学び</w:t>
      </w:r>
      <w:r>
        <w:rPr>
          <w:rFonts w:hAnsiTheme="minorHAnsi" w:hint="eastAsia"/>
        </w:rPr>
        <w:t>、今後の経営の一助とするため、研修会を開催するものとする。</w:t>
      </w:r>
    </w:p>
    <w:p w14:paraId="37A50B0F" w14:textId="77777777" w:rsidR="00090E4B" w:rsidRDefault="00090E4B">
      <w:pPr>
        <w:rPr>
          <w:rFonts w:hAnsiTheme="minorHAnsi" w:cstheme="minorBidi"/>
        </w:rPr>
      </w:pPr>
    </w:p>
    <w:p w14:paraId="51A60003" w14:textId="77777777" w:rsidR="00090E4B" w:rsidRDefault="00516520">
      <w:pPr>
        <w:rPr>
          <w:rFonts w:hAnsiTheme="minorHAnsi" w:cstheme="minorBidi"/>
        </w:rPr>
      </w:pPr>
      <w:r>
        <w:rPr>
          <w:rFonts w:hAnsiTheme="minorHAnsi" w:hint="eastAsia"/>
        </w:rPr>
        <w:t>２．主　催</w:t>
      </w:r>
    </w:p>
    <w:p w14:paraId="685B4A74" w14:textId="77777777" w:rsidR="00090E4B" w:rsidRDefault="00516520">
      <w:pPr>
        <w:rPr>
          <w:rFonts w:hAnsiTheme="minorHAnsi" w:cstheme="minorBidi"/>
        </w:rPr>
      </w:pPr>
      <w:r>
        <w:rPr>
          <w:rFonts w:hAnsiTheme="minorHAnsi" w:hint="eastAsia"/>
        </w:rPr>
        <w:t xml:space="preserve">　　　富山県農業者協議会　　富山県担い手育成総合支援協議会</w:t>
      </w:r>
    </w:p>
    <w:p w14:paraId="11443C67" w14:textId="77777777" w:rsidR="00090E4B" w:rsidRDefault="00090E4B">
      <w:pPr>
        <w:rPr>
          <w:rFonts w:hAnsiTheme="minorHAnsi" w:cstheme="minorBidi"/>
        </w:rPr>
      </w:pPr>
    </w:p>
    <w:p w14:paraId="01CE035A" w14:textId="7E9A0B8B" w:rsidR="00090E4B" w:rsidRDefault="00516520">
      <w:pPr>
        <w:rPr>
          <w:rFonts w:hAnsiTheme="minorHAnsi" w:cstheme="minorBidi"/>
        </w:rPr>
      </w:pPr>
      <w:r>
        <w:rPr>
          <w:rFonts w:hAnsiTheme="minorHAnsi" w:hint="eastAsia"/>
        </w:rPr>
        <w:t>３．開催日時</w:t>
      </w:r>
    </w:p>
    <w:p w14:paraId="5763558E" w14:textId="544C496A" w:rsidR="00090E4B" w:rsidRDefault="00516520">
      <w:pPr>
        <w:rPr>
          <w:rFonts w:hAnsiTheme="minorHAnsi" w:cstheme="minorBidi"/>
        </w:rPr>
      </w:pPr>
      <w:r>
        <w:rPr>
          <w:rFonts w:hAnsiTheme="minorHAnsi" w:hint="eastAsia"/>
        </w:rPr>
        <w:t xml:space="preserve">　　　令和</w:t>
      </w:r>
      <w:r w:rsidR="00AA50E7">
        <w:rPr>
          <w:rFonts w:hAnsiTheme="minorHAnsi" w:hint="eastAsia"/>
        </w:rPr>
        <w:t>７</w:t>
      </w:r>
      <w:r>
        <w:rPr>
          <w:rFonts w:hAnsiTheme="minorHAnsi" w:hint="eastAsia"/>
        </w:rPr>
        <w:t>年１</w:t>
      </w:r>
      <w:r w:rsidR="00AA50E7">
        <w:rPr>
          <w:rFonts w:hAnsiTheme="minorHAnsi" w:hint="eastAsia"/>
        </w:rPr>
        <w:t>２</w:t>
      </w:r>
      <w:r>
        <w:rPr>
          <w:rFonts w:hAnsiTheme="minorHAnsi" w:hint="eastAsia"/>
        </w:rPr>
        <w:t>月</w:t>
      </w:r>
      <w:r w:rsidR="00AA50E7">
        <w:rPr>
          <w:rFonts w:hAnsiTheme="minorHAnsi" w:hint="eastAsia"/>
        </w:rPr>
        <w:t>１２</w:t>
      </w:r>
      <w:r w:rsidR="00E62C63">
        <w:rPr>
          <w:rFonts w:hAnsiTheme="minorHAnsi" w:hint="eastAsia"/>
        </w:rPr>
        <w:t>日（金）</w:t>
      </w:r>
      <w:r>
        <w:rPr>
          <w:rFonts w:hAnsiTheme="minorHAnsi" w:hint="eastAsia"/>
        </w:rPr>
        <w:t xml:space="preserve">　午後</w:t>
      </w:r>
      <w:r w:rsidR="00AA50E7">
        <w:rPr>
          <w:rFonts w:hAnsiTheme="minorHAnsi" w:hint="eastAsia"/>
        </w:rPr>
        <w:t>２</w:t>
      </w:r>
      <w:r>
        <w:rPr>
          <w:rFonts w:hAnsiTheme="minorHAnsi" w:hint="eastAsia"/>
        </w:rPr>
        <w:t>時～午後</w:t>
      </w:r>
      <w:r w:rsidR="00AA50E7">
        <w:rPr>
          <w:rFonts w:hAnsiTheme="minorHAnsi" w:hint="eastAsia"/>
        </w:rPr>
        <w:t>４</w:t>
      </w:r>
      <w:r>
        <w:rPr>
          <w:rFonts w:hAnsiTheme="minorHAnsi" w:hint="eastAsia"/>
        </w:rPr>
        <w:t>時</w:t>
      </w:r>
    </w:p>
    <w:p w14:paraId="18D61BD5" w14:textId="77777777" w:rsidR="00090E4B" w:rsidRPr="00E34A6F" w:rsidRDefault="00090E4B">
      <w:pPr>
        <w:rPr>
          <w:rFonts w:hAnsiTheme="minorHAnsi" w:cstheme="minorBidi"/>
        </w:rPr>
      </w:pPr>
    </w:p>
    <w:p w14:paraId="68F66C6E" w14:textId="77777777" w:rsidR="00090E4B" w:rsidRDefault="00516520">
      <w:pPr>
        <w:rPr>
          <w:rFonts w:hAnsiTheme="minorHAnsi" w:cstheme="minorBidi"/>
        </w:rPr>
      </w:pPr>
      <w:r>
        <w:rPr>
          <w:rFonts w:hAnsiTheme="minorHAnsi" w:hint="eastAsia"/>
        </w:rPr>
        <w:t>４．開催場所</w:t>
      </w:r>
    </w:p>
    <w:p w14:paraId="3C96A0E7" w14:textId="6F88D821" w:rsidR="00090E4B" w:rsidRDefault="00516520">
      <w:pPr>
        <w:rPr>
          <w:rFonts w:hAnsiTheme="minorHAnsi"/>
        </w:rPr>
      </w:pPr>
      <w:r>
        <w:t xml:space="preserve">      </w:t>
      </w:r>
      <w:r>
        <w:rPr>
          <w:rFonts w:hAnsiTheme="minorHAnsi" w:hint="eastAsia"/>
        </w:rPr>
        <w:t>「</w:t>
      </w:r>
      <w:r w:rsidR="00E34A6F" w:rsidRPr="00E34A6F">
        <w:rPr>
          <w:rFonts w:hAnsiTheme="minorHAnsi" w:hint="eastAsia"/>
          <w:color w:val="auto"/>
        </w:rPr>
        <w:t>富山市婦中ふれあい館</w:t>
      </w:r>
      <w:r w:rsidR="00C8350F">
        <w:rPr>
          <w:rFonts w:hAnsiTheme="minorHAnsi" w:hint="eastAsia"/>
          <w:color w:val="auto"/>
        </w:rPr>
        <w:t xml:space="preserve">　２階　大研修室</w:t>
      </w:r>
      <w:r>
        <w:rPr>
          <w:rFonts w:hAnsiTheme="minorHAnsi" w:hint="eastAsia"/>
        </w:rPr>
        <w:t>」</w:t>
      </w:r>
    </w:p>
    <w:p w14:paraId="104613FE" w14:textId="235E09CB" w:rsidR="00E34A6F" w:rsidRPr="00E34A6F" w:rsidRDefault="00E34A6F">
      <w:pPr>
        <w:rPr>
          <w:rFonts w:hAnsiTheme="minorHAnsi" w:cstheme="minorBidi"/>
        </w:rPr>
      </w:pPr>
      <w:r>
        <w:rPr>
          <w:rFonts w:hAnsiTheme="minorHAnsi" w:hint="eastAsia"/>
        </w:rPr>
        <w:t xml:space="preserve">　　　　富山市婦中町砂子田１－１　TEL:076-465-3113</w:t>
      </w:r>
    </w:p>
    <w:p w14:paraId="79A78506" w14:textId="77777777" w:rsidR="00090E4B" w:rsidRDefault="00090E4B">
      <w:pPr>
        <w:rPr>
          <w:rFonts w:hAnsiTheme="minorHAnsi" w:cstheme="minorBidi"/>
        </w:rPr>
      </w:pPr>
    </w:p>
    <w:p w14:paraId="2AA71F7B" w14:textId="77777777" w:rsidR="00090E4B" w:rsidRDefault="00516520">
      <w:pPr>
        <w:rPr>
          <w:rFonts w:hAnsiTheme="minorHAnsi" w:cstheme="minorBidi"/>
        </w:rPr>
      </w:pPr>
      <w:r>
        <w:rPr>
          <w:rFonts w:hAnsiTheme="minorHAnsi" w:hint="eastAsia"/>
        </w:rPr>
        <w:t>５．研修内容</w:t>
      </w:r>
    </w:p>
    <w:p w14:paraId="686F8587" w14:textId="516D6D76" w:rsidR="00090E4B" w:rsidRPr="00DF3863" w:rsidRDefault="00516520">
      <w:r>
        <w:rPr>
          <w:rFonts w:hint="eastAsia"/>
        </w:rPr>
        <w:t xml:space="preserve">　</w:t>
      </w:r>
      <w:r w:rsidR="00283AB6">
        <w:rPr>
          <w:rFonts w:hint="eastAsia"/>
        </w:rPr>
        <w:t>（１）</w:t>
      </w:r>
      <w:r w:rsidR="00AA50E7">
        <w:rPr>
          <w:rFonts w:hAnsiTheme="minorHAnsi" w:hint="eastAsia"/>
        </w:rPr>
        <w:t>米および農薬、肥料、農業機械等を巡る情勢</w:t>
      </w:r>
      <w:r w:rsidR="001511D3">
        <w:rPr>
          <w:rFonts w:hint="eastAsia"/>
        </w:rPr>
        <w:t xml:space="preserve"> </w:t>
      </w:r>
      <w:r w:rsidR="00DF3863">
        <w:rPr>
          <w:rFonts w:hint="eastAsia"/>
        </w:rPr>
        <w:t>(</w:t>
      </w:r>
      <w:r w:rsidR="00DF3863">
        <w:t>1</w:t>
      </w:r>
      <w:r w:rsidR="002E466F">
        <w:rPr>
          <w:rFonts w:hint="eastAsia"/>
        </w:rPr>
        <w:t>4</w:t>
      </w:r>
      <w:r w:rsidR="00DF3863">
        <w:t>:</w:t>
      </w:r>
      <w:r w:rsidR="002E466F">
        <w:rPr>
          <w:rFonts w:hint="eastAsia"/>
        </w:rPr>
        <w:t>1</w:t>
      </w:r>
      <w:r w:rsidR="00DF3863">
        <w:t>0</w:t>
      </w:r>
      <w:r w:rsidR="00DF3863">
        <w:rPr>
          <w:rFonts w:hint="eastAsia"/>
        </w:rPr>
        <w:t>～1</w:t>
      </w:r>
      <w:r w:rsidR="002E466F">
        <w:rPr>
          <w:rFonts w:hint="eastAsia"/>
        </w:rPr>
        <w:t>5</w:t>
      </w:r>
      <w:r w:rsidR="00DF3863">
        <w:t>:</w:t>
      </w:r>
      <w:r w:rsidR="002E466F">
        <w:rPr>
          <w:rFonts w:hint="eastAsia"/>
        </w:rPr>
        <w:t>1</w:t>
      </w:r>
      <w:r w:rsidR="00DF3863">
        <w:t>0)</w:t>
      </w:r>
    </w:p>
    <w:p w14:paraId="19626FB3" w14:textId="646FEE2D" w:rsidR="00090E4B" w:rsidRDefault="00516520">
      <w:pPr>
        <w:rPr>
          <w:rFonts w:hAnsiTheme="minorHAnsi" w:cstheme="minorBidi"/>
        </w:rPr>
      </w:pPr>
      <w:r>
        <w:rPr>
          <w:rFonts w:hint="eastAsia"/>
        </w:rPr>
        <w:t xml:space="preserve">　　　　　</w:t>
      </w:r>
      <w:r w:rsidR="002E466F">
        <w:rPr>
          <w:rFonts w:hint="eastAsia"/>
        </w:rPr>
        <w:t>全国農業協同組合連合会富山県本部</w:t>
      </w:r>
    </w:p>
    <w:p w14:paraId="7063EFD4" w14:textId="77777777" w:rsidR="00090E4B" w:rsidRDefault="00090E4B">
      <w:pPr>
        <w:rPr>
          <w:rFonts w:hAnsiTheme="minorHAnsi" w:cstheme="minorBidi"/>
        </w:rPr>
      </w:pPr>
    </w:p>
    <w:p w14:paraId="44F494FF" w14:textId="2C176A71" w:rsidR="00090E4B" w:rsidRDefault="00516520">
      <w:r>
        <w:rPr>
          <w:rFonts w:hAnsiTheme="minorHAnsi" w:hint="eastAsia"/>
        </w:rPr>
        <w:t xml:space="preserve">　（２）</w:t>
      </w:r>
      <w:r w:rsidR="002E466F">
        <w:rPr>
          <w:rFonts w:hAnsiTheme="minorHAnsi" w:hint="eastAsia"/>
        </w:rPr>
        <w:t>水稲収穫量調査の見直し</w:t>
      </w:r>
      <w:r w:rsidR="00835E9C">
        <w:rPr>
          <w:rFonts w:hAnsiTheme="minorHAnsi" w:hint="eastAsia"/>
        </w:rPr>
        <w:t>について</w:t>
      </w:r>
      <w:r>
        <w:rPr>
          <w:rFonts w:hint="eastAsia"/>
        </w:rPr>
        <w:t>（</w:t>
      </w:r>
      <w:r>
        <w:t>1</w:t>
      </w:r>
      <w:r w:rsidR="003E3767">
        <w:rPr>
          <w:rFonts w:hint="eastAsia"/>
        </w:rPr>
        <w:t>5</w:t>
      </w:r>
      <w:r>
        <w:t>:</w:t>
      </w:r>
      <w:r w:rsidR="003E3767">
        <w:rPr>
          <w:rFonts w:hint="eastAsia"/>
        </w:rPr>
        <w:t>1</w:t>
      </w:r>
      <w:r>
        <w:t>0</w:t>
      </w:r>
      <w:r>
        <w:rPr>
          <w:rFonts w:hint="eastAsia"/>
        </w:rPr>
        <w:t>～</w:t>
      </w:r>
      <w:r>
        <w:t>15:</w:t>
      </w:r>
      <w:r w:rsidR="003E3767">
        <w:rPr>
          <w:rFonts w:hint="eastAsia"/>
        </w:rPr>
        <w:t>3</w:t>
      </w:r>
      <w:r>
        <w:t>0</w:t>
      </w:r>
      <w:r>
        <w:rPr>
          <w:rFonts w:hint="eastAsia"/>
        </w:rPr>
        <w:t>）</w:t>
      </w:r>
    </w:p>
    <w:p w14:paraId="7604D393" w14:textId="134632EE" w:rsidR="00090E4B" w:rsidRDefault="003E3767">
      <w:pPr>
        <w:rPr>
          <w:rFonts w:hAnsiTheme="minorHAnsi" w:cstheme="minorBidi"/>
        </w:rPr>
      </w:pPr>
      <w:r>
        <w:rPr>
          <w:rFonts w:hint="eastAsia"/>
        </w:rPr>
        <w:t xml:space="preserve">　　　　　北陸農政局富山県拠点　総括統計専門官　宮嶋英之　氏</w:t>
      </w:r>
    </w:p>
    <w:p w14:paraId="32359F8C" w14:textId="77777777" w:rsidR="00090E4B" w:rsidRPr="00DF3863" w:rsidRDefault="00090E4B">
      <w:pPr>
        <w:rPr>
          <w:rFonts w:hAnsiTheme="minorHAnsi" w:cstheme="minorBidi"/>
        </w:rPr>
      </w:pPr>
    </w:p>
    <w:p w14:paraId="584837C3" w14:textId="6CEB5197" w:rsidR="002B2A08" w:rsidRDefault="00516520">
      <w:r>
        <w:rPr>
          <w:rFonts w:hint="eastAsia"/>
        </w:rPr>
        <w:t xml:space="preserve">　（３）</w:t>
      </w:r>
      <w:r w:rsidR="00FE294F">
        <w:rPr>
          <w:rFonts w:hint="eastAsia"/>
        </w:rPr>
        <w:t>動画上映</w:t>
      </w:r>
      <w:r w:rsidR="002B2A08">
        <w:rPr>
          <w:rFonts w:hint="eastAsia"/>
        </w:rPr>
        <w:t>（</w:t>
      </w:r>
      <w:r w:rsidR="002B2A08">
        <w:t>15:</w:t>
      </w:r>
      <w:r w:rsidR="002B2A08">
        <w:rPr>
          <w:rFonts w:hint="eastAsia"/>
        </w:rPr>
        <w:t>3</w:t>
      </w:r>
      <w:r w:rsidR="002B2A08">
        <w:t>0</w:t>
      </w:r>
      <w:r w:rsidR="002B2A08">
        <w:rPr>
          <w:rFonts w:hint="eastAsia"/>
        </w:rPr>
        <w:t>～</w:t>
      </w:r>
      <w:r w:rsidR="002B2A08">
        <w:t>15:</w:t>
      </w:r>
      <w:r w:rsidR="002B2A08">
        <w:rPr>
          <w:rFonts w:hint="eastAsia"/>
        </w:rPr>
        <w:t>55）</w:t>
      </w:r>
    </w:p>
    <w:p w14:paraId="4E367C20" w14:textId="4A4BFF6D" w:rsidR="00090E4B" w:rsidRPr="009E6BDC" w:rsidRDefault="00FE294F" w:rsidP="002B2A08">
      <w:pPr>
        <w:ind w:firstLineChars="400" w:firstLine="880"/>
        <w:rPr>
          <w:rFonts w:hAnsiTheme="minorHAnsi" w:cstheme="minorBidi"/>
          <w:color w:val="auto"/>
        </w:rPr>
      </w:pPr>
      <w:r>
        <w:rPr>
          <w:rFonts w:hint="eastAsia"/>
        </w:rPr>
        <w:t>「</w:t>
      </w:r>
      <w:r w:rsidR="002B2A08" w:rsidRPr="009E6BDC">
        <w:rPr>
          <w:rFonts w:hint="eastAsia"/>
          <w:color w:val="auto"/>
        </w:rPr>
        <w:t>身近にありませんか？性別による一方的な役割分担意識</w:t>
      </w:r>
      <w:r w:rsidRPr="009E6BDC">
        <w:rPr>
          <w:rFonts w:hint="eastAsia"/>
          <w:color w:val="auto"/>
        </w:rPr>
        <w:t>」</w:t>
      </w:r>
    </w:p>
    <w:p w14:paraId="350597A7" w14:textId="3C56801D" w:rsidR="00090E4B" w:rsidRPr="00213C78" w:rsidRDefault="00516520" w:rsidP="002B2A08">
      <w:pPr>
        <w:ind w:left="880" w:hangingChars="400" w:hanging="880"/>
        <w:rPr>
          <w:rFonts w:hAnsiTheme="minorHAnsi" w:cstheme="minorBidi"/>
        </w:rPr>
      </w:pPr>
      <w:r w:rsidRPr="009E6BDC">
        <w:rPr>
          <w:rFonts w:hint="eastAsia"/>
          <w:color w:val="auto"/>
        </w:rPr>
        <w:t xml:space="preserve">　　　　</w:t>
      </w:r>
      <w:r w:rsidR="009E6BDC" w:rsidRPr="009E6BDC">
        <w:rPr>
          <w:rFonts w:hint="eastAsia"/>
          <w:color w:val="auto"/>
        </w:rPr>
        <w:t xml:space="preserve">　</w:t>
      </w:r>
      <w:r w:rsidR="002B2A08" w:rsidRPr="009E6BDC">
        <w:rPr>
          <w:rFonts w:hint="eastAsia"/>
          <w:color w:val="auto"/>
        </w:rPr>
        <w:t>誰もが活躍できる地域や組織づくりを目指し、身の回りに性別に基づく一方的な思い込みはないか、現状を振り返ってみませんか？</w:t>
      </w:r>
    </w:p>
    <w:p w14:paraId="3297BF7B" w14:textId="77777777" w:rsidR="00090E4B" w:rsidRDefault="00090E4B">
      <w:pPr>
        <w:rPr>
          <w:rFonts w:hAnsiTheme="minorHAnsi" w:cstheme="minorBidi"/>
        </w:rPr>
      </w:pPr>
    </w:p>
    <w:p w14:paraId="0299950C" w14:textId="3AED01C0" w:rsidR="00090E4B" w:rsidRDefault="00516520">
      <w:pPr>
        <w:rPr>
          <w:rFonts w:hAnsiTheme="minorHAnsi" w:cstheme="minorBidi"/>
        </w:rPr>
      </w:pPr>
      <w:r>
        <w:rPr>
          <w:rFonts w:hint="eastAsia"/>
        </w:rPr>
        <w:t xml:space="preserve">　（４）その他（</w:t>
      </w:r>
      <w:r>
        <w:t>15:</w:t>
      </w:r>
      <w:r w:rsidR="003E3767">
        <w:rPr>
          <w:rFonts w:hint="eastAsia"/>
        </w:rPr>
        <w:t>55</w:t>
      </w:r>
      <w:r>
        <w:rPr>
          <w:rFonts w:hint="eastAsia"/>
        </w:rPr>
        <w:t>～</w:t>
      </w:r>
      <w:r>
        <w:t>1</w:t>
      </w:r>
      <w:r w:rsidR="003E3767">
        <w:rPr>
          <w:rFonts w:hint="eastAsia"/>
        </w:rPr>
        <w:t>6</w:t>
      </w:r>
      <w:r>
        <w:t>:</w:t>
      </w:r>
      <w:r w:rsidR="003E3767">
        <w:rPr>
          <w:rFonts w:hint="eastAsia"/>
        </w:rPr>
        <w:t>0</w:t>
      </w:r>
      <w:r>
        <w:t>0</w:t>
      </w:r>
      <w:r>
        <w:rPr>
          <w:rFonts w:hint="eastAsia"/>
        </w:rPr>
        <w:t>）</w:t>
      </w:r>
    </w:p>
    <w:p w14:paraId="58F7AC26" w14:textId="77777777" w:rsidR="00090E4B" w:rsidRDefault="00090E4B">
      <w:pPr>
        <w:rPr>
          <w:rFonts w:hAnsiTheme="minorHAnsi" w:cstheme="minorBidi"/>
        </w:rPr>
      </w:pPr>
    </w:p>
    <w:p w14:paraId="30940FE4" w14:textId="77777777" w:rsidR="00090E4B" w:rsidRDefault="00516520">
      <w:pPr>
        <w:rPr>
          <w:rFonts w:hAnsiTheme="minorHAnsi" w:cstheme="minorBidi"/>
        </w:rPr>
      </w:pPr>
      <w:r>
        <w:rPr>
          <w:rFonts w:hint="eastAsia"/>
        </w:rPr>
        <w:t>６．</w:t>
      </w:r>
      <w:r>
        <w:rPr>
          <w:rFonts w:hAnsiTheme="minorHAnsi" w:hint="eastAsia"/>
        </w:rPr>
        <w:t>参加申込</w:t>
      </w:r>
    </w:p>
    <w:p w14:paraId="3B325F64" w14:textId="36DF8546" w:rsidR="00090E4B" w:rsidRDefault="00516520" w:rsidP="003E3767">
      <w:pPr>
        <w:ind w:left="440" w:hangingChars="200" w:hanging="440"/>
        <w:rPr>
          <w:rFonts w:hAnsiTheme="minorHAnsi" w:cstheme="minorBidi"/>
        </w:rPr>
      </w:pPr>
      <w:r>
        <w:rPr>
          <w:rFonts w:hAnsiTheme="minorHAnsi" w:hint="eastAsia"/>
        </w:rPr>
        <w:t xml:space="preserve">　　　１</w:t>
      </w:r>
      <w:r w:rsidR="003E3767">
        <w:rPr>
          <w:rFonts w:hAnsiTheme="minorHAnsi" w:hint="eastAsia"/>
        </w:rPr>
        <w:t>２</w:t>
      </w:r>
      <w:r>
        <w:rPr>
          <w:rFonts w:hAnsiTheme="minorHAnsi" w:hint="eastAsia"/>
        </w:rPr>
        <w:t>月</w:t>
      </w:r>
      <w:r w:rsidR="003E3767">
        <w:rPr>
          <w:rFonts w:hAnsiTheme="minorHAnsi" w:hint="eastAsia"/>
        </w:rPr>
        <w:t>５</w:t>
      </w:r>
      <w:r>
        <w:rPr>
          <w:rFonts w:hAnsiTheme="minorHAnsi" w:hint="eastAsia"/>
        </w:rPr>
        <w:t>日（</w:t>
      </w:r>
      <w:r w:rsidR="00E34A6F">
        <w:rPr>
          <w:rFonts w:hAnsiTheme="minorHAnsi" w:hint="eastAsia"/>
        </w:rPr>
        <w:t>金</w:t>
      </w:r>
      <w:r>
        <w:rPr>
          <w:rFonts w:hAnsiTheme="minorHAnsi" w:hint="eastAsia"/>
        </w:rPr>
        <w:t>）まで別紙様式により県農業会議（柳澤）へ</w:t>
      </w:r>
      <w:r>
        <w:t>FAX</w:t>
      </w:r>
      <w:r>
        <w:rPr>
          <w:rFonts w:hAnsiTheme="minorHAnsi" w:hint="eastAsia"/>
        </w:rPr>
        <w:t>（</w:t>
      </w:r>
      <w:r>
        <w:t>076-441-8654</w:t>
      </w:r>
      <w:r>
        <w:rPr>
          <w:rFonts w:hAnsiTheme="minorHAnsi" w:hint="eastAsia"/>
        </w:rPr>
        <w:t>）でご報告下さい。</w:t>
      </w:r>
      <w:r>
        <w:rPr>
          <w:rFonts w:hint="eastAsia"/>
        </w:rPr>
        <w:t>参加費は無料です。</w:t>
      </w:r>
    </w:p>
    <w:p w14:paraId="168256B3" w14:textId="77777777" w:rsidR="00090E4B" w:rsidRDefault="00090E4B">
      <w:pPr>
        <w:rPr>
          <w:rFonts w:hAnsiTheme="minorHAnsi" w:cstheme="minorBidi"/>
        </w:rPr>
      </w:pPr>
    </w:p>
    <w:p w14:paraId="4CFB3805" w14:textId="36AE9E14" w:rsidR="00090E4B" w:rsidRDefault="00090E4B" w:rsidP="0056553A">
      <w:pPr>
        <w:rPr>
          <w:rFonts w:hAnsiTheme="minorHAnsi" w:cstheme="minorBidi"/>
        </w:rPr>
      </w:pPr>
    </w:p>
    <w:p w14:paraId="0F723BA4" w14:textId="77777777" w:rsidR="00E306DD" w:rsidRDefault="00E306DD">
      <w:pPr>
        <w:rPr>
          <w:rFonts w:hAnsiTheme="minorHAnsi" w:cstheme="minorBidi"/>
        </w:rPr>
      </w:pPr>
    </w:p>
    <w:sectPr w:rsidR="00E306DD">
      <w:headerReference w:type="default" r:id="rId6"/>
      <w:footerReference w:type="default" r:id="rId7"/>
      <w:type w:val="continuous"/>
      <w:pgSz w:w="11906" w:h="16838"/>
      <w:pgMar w:top="1190" w:right="1360" w:bottom="1418" w:left="1360" w:header="720" w:footer="720" w:gutter="0"/>
      <w:pgNumType w:start="1"/>
      <w:cols w:space="720"/>
      <w:noEndnote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1780D" w14:textId="77777777" w:rsidR="00FF77E3" w:rsidRDefault="00FF77E3">
      <w:r>
        <w:separator/>
      </w:r>
    </w:p>
  </w:endnote>
  <w:endnote w:type="continuationSeparator" w:id="0">
    <w:p w14:paraId="47E02C04" w14:textId="77777777" w:rsidR="00FF77E3" w:rsidRDefault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C3ED" w14:textId="77777777" w:rsidR="00090E4B" w:rsidRDefault="00090E4B">
    <w:pPr>
      <w:suppressAutoHyphens w:val="0"/>
      <w:wordWrap/>
      <w:autoSpaceDE w:val="0"/>
      <w:autoSpaceDN w:val="0"/>
      <w:textAlignment w:val="auto"/>
      <w:rPr>
        <w:rFonts w:hAnsiTheme="minorHAnsi" w:cstheme="minorBidi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CCA31" w14:textId="77777777" w:rsidR="00FF77E3" w:rsidRDefault="00FF77E3">
      <w:r>
        <w:rPr>
          <w:rFonts w:hAnsiTheme="minorHAnsi" w:cstheme="minorBidi"/>
          <w:color w:val="auto"/>
          <w:sz w:val="2"/>
          <w:szCs w:val="2"/>
        </w:rPr>
        <w:continuationSeparator/>
      </w:r>
    </w:p>
  </w:footnote>
  <w:footnote w:type="continuationSeparator" w:id="0">
    <w:p w14:paraId="1000F8BE" w14:textId="77777777" w:rsidR="00FF77E3" w:rsidRDefault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4EAA" w14:textId="77777777" w:rsidR="00090E4B" w:rsidRDefault="00090E4B">
    <w:pPr>
      <w:suppressAutoHyphens w:val="0"/>
      <w:wordWrap/>
      <w:autoSpaceDE w:val="0"/>
      <w:autoSpaceDN w:val="0"/>
      <w:textAlignment w:val="auto"/>
      <w:rPr>
        <w:rFonts w:hAnsiTheme="minorHAnsi" w:cstheme="minorBidi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0"/>
  <w:drawingGridVerticalSpacing w:val="30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05A"/>
    <w:rsid w:val="00090E4B"/>
    <w:rsid w:val="001511D3"/>
    <w:rsid w:val="00152341"/>
    <w:rsid w:val="001F5923"/>
    <w:rsid w:val="00201C1F"/>
    <w:rsid w:val="00213C78"/>
    <w:rsid w:val="00277D23"/>
    <w:rsid w:val="00283AB6"/>
    <w:rsid w:val="002B2A08"/>
    <w:rsid w:val="002E466F"/>
    <w:rsid w:val="00361D90"/>
    <w:rsid w:val="00365E06"/>
    <w:rsid w:val="0037405A"/>
    <w:rsid w:val="003C7A87"/>
    <w:rsid w:val="003E3767"/>
    <w:rsid w:val="00450708"/>
    <w:rsid w:val="004C1110"/>
    <w:rsid w:val="00516520"/>
    <w:rsid w:val="0056553A"/>
    <w:rsid w:val="005F70FF"/>
    <w:rsid w:val="00645ABE"/>
    <w:rsid w:val="006B327D"/>
    <w:rsid w:val="007770CB"/>
    <w:rsid w:val="007926F9"/>
    <w:rsid w:val="007B5FE4"/>
    <w:rsid w:val="007F4471"/>
    <w:rsid w:val="008065F8"/>
    <w:rsid w:val="00835E9C"/>
    <w:rsid w:val="008A48A0"/>
    <w:rsid w:val="00952698"/>
    <w:rsid w:val="00977996"/>
    <w:rsid w:val="00980DAF"/>
    <w:rsid w:val="009E6BDC"/>
    <w:rsid w:val="009F391D"/>
    <w:rsid w:val="00A43639"/>
    <w:rsid w:val="00A62DFF"/>
    <w:rsid w:val="00A73A9F"/>
    <w:rsid w:val="00AA50E7"/>
    <w:rsid w:val="00AF57E3"/>
    <w:rsid w:val="00B616B6"/>
    <w:rsid w:val="00B95C91"/>
    <w:rsid w:val="00BD2235"/>
    <w:rsid w:val="00BD6A16"/>
    <w:rsid w:val="00C43245"/>
    <w:rsid w:val="00C610CA"/>
    <w:rsid w:val="00C7088A"/>
    <w:rsid w:val="00C8350F"/>
    <w:rsid w:val="00C874AE"/>
    <w:rsid w:val="00CA63DC"/>
    <w:rsid w:val="00D06359"/>
    <w:rsid w:val="00DF3863"/>
    <w:rsid w:val="00E306DD"/>
    <w:rsid w:val="00E3364D"/>
    <w:rsid w:val="00E34A6F"/>
    <w:rsid w:val="00E43958"/>
    <w:rsid w:val="00E44547"/>
    <w:rsid w:val="00E62C63"/>
    <w:rsid w:val="00E71E9E"/>
    <w:rsid w:val="00E7546C"/>
    <w:rsid w:val="00EF6180"/>
    <w:rsid w:val="00F17B09"/>
    <w:rsid w:val="00FE294F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1CAA43"/>
  <w14:defaultImageDpi w14:val="0"/>
  <w15:docId w15:val="{9CAF95E2-A97A-4F9C-8A08-1F574B1B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五十里　美南</dc:creator>
  <cp:lastModifiedBy>農業会議01 富山県</cp:lastModifiedBy>
  <cp:revision>16</cp:revision>
  <cp:lastPrinted>2024-10-31T23:57:00Z</cp:lastPrinted>
  <dcterms:created xsi:type="dcterms:W3CDTF">2023-11-15T12:40:00Z</dcterms:created>
  <dcterms:modified xsi:type="dcterms:W3CDTF">2025-11-09T23:15:00Z</dcterms:modified>
</cp:coreProperties>
</file>