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（金融機関名）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御中</w:t>
      </w: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 w:asciiTheme="minorEastAsia" w:hAnsiTheme="minorEastAsia"/>
        </w:rPr>
        <w:t>申請者住所</w:t>
      </w:r>
    </w:p>
    <w:p>
      <w:pPr>
        <w:pStyle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</w:rPr>
        <w:t>　　　　　　　　　　　　　　　　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spacing w:val="35"/>
          <w:kern w:val="0"/>
          <w:fitText w:val="1050" w:id="1"/>
        </w:rPr>
        <w:t>事業所</w:t>
      </w:r>
      <w:r>
        <w:rPr>
          <w:rFonts w:hint="eastAsia" w:asciiTheme="minorEastAsia" w:hAnsiTheme="minorEastAsia"/>
          <w:kern w:val="0"/>
          <w:fitText w:val="1050" w:id="1"/>
        </w:rPr>
        <w:t>名</w:t>
      </w:r>
    </w:p>
    <w:p>
      <w:pPr>
        <w:pStyle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　　　　　　　　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　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代表者氏名　　　　　　　　　　　　　</w:t>
      </w:r>
      <w:r>
        <w:rPr>
          <w:rFonts w:hint="eastAsia"/>
          <w:sz w:val="24"/>
        </w:rPr>
        <w:t>㊞</w:t>
      </w:r>
      <w:bookmarkStart w:id="0" w:name="_GoBack"/>
      <w:bookmarkEnd w:id="0"/>
    </w:p>
    <w:p>
      <w:pPr>
        <w:pStyle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　　　　　　　　</w:t>
      </w:r>
      <w:r>
        <w:rPr>
          <w:rFonts w:hint="eastAsia" w:asciiTheme="minorEastAsia" w:hAnsiTheme="minorEastAsia"/>
          <w:kern w:val="0"/>
        </w:rPr>
        <w:t xml:space="preserve">  </w:t>
      </w:r>
      <w:r>
        <w:rPr>
          <w:rFonts w:hint="eastAsia" w:asciiTheme="minorEastAsia" w:hAnsiTheme="minorEastAsia"/>
          <w:kern w:val="0"/>
        </w:rPr>
        <w:t>　</w:t>
      </w:r>
      <w:r>
        <w:rPr>
          <w:rFonts w:hint="eastAsia" w:asciiTheme="minorEastAsia" w:hAnsiTheme="minorEastAsia"/>
          <w:spacing w:val="35"/>
          <w:kern w:val="0"/>
          <w:fitText w:val="1050" w:id="2"/>
        </w:rPr>
        <w:t>電話番</w:t>
      </w:r>
      <w:r>
        <w:rPr>
          <w:rFonts w:hint="eastAsia" w:asciiTheme="minorEastAsia" w:hAnsiTheme="minorEastAsia"/>
          <w:kern w:val="0"/>
          <w:fitText w:val="1050" w:id="2"/>
        </w:rPr>
        <w:t>号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b w:val="1"/>
          <w:sz w:val="32"/>
        </w:rPr>
        <w:t>利子支払証明書（証明願）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砺波市中小企業振興資金利子補給金交付申請のため、下記の融資に係る利子を支払ったことを証明願います。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160" w:firstLineChars="100"/>
        <w:rPr>
          <w:rFonts w:hint="default"/>
          <w:sz w:val="16"/>
        </w:rPr>
      </w:pPr>
      <w:r>
        <w:rPr>
          <w:rFonts w:hint="eastAsia"/>
          <w:sz w:val="16"/>
        </w:rPr>
        <w:t>（融資年月日又は年初め）　　　　　　　（年末）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z w:val="24"/>
          <w:u w:val="single" w:color="auto"/>
        </w:rPr>
        <w:t>　　　　年　　月　　日</w:t>
      </w:r>
      <w:r>
        <w:rPr>
          <w:rFonts w:hint="eastAsia"/>
          <w:sz w:val="24"/>
        </w:rPr>
        <w:t>から</w:t>
      </w:r>
      <w:r>
        <w:rPr>
          <w:rFonts w:hint="eastAsia"/>
          <w:sz w:val="24"/>
          <w:u w:val="single" w:color="auto"/>
        </w:rPr>
        <w:t>　　　　年　　月　　日</w:t>
      </w:r>
      <w:r>
        <w:rPr>
          <w:rFonts w:hint="eastAsia"/>
          <w:sz w:val="24"/>
        </w:rPr>
        <w:t>までの利子支払状況</w:t>
      </w:r>
    </w:p>
    <w:p>
      <w:pPr>
        <w:pStyle w:val="0"/>
        <w:rPr>
          <w:rFonts w:hint="default"/>
          <w:sz w:val="24"/>
        </w:rPr>
      </w:pPr>
    </w:p>
    <w:tbl>
      <w:tblPr>
        <w:tblStyle w:val="23"/>
        <w:tblW w:w="8702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6609"/>
      </w:tblGrid>
      <w:tr>
        <w:trPr>
          <w:trHeight w:val="464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融資制度名</w:t>
            </w:r>
          </w:p>
        </w:tc>
        <w:tc>
          <w:tcPr>
            <w:tcW w:w="66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中小企業振興資金（設備投資分）</w:t>
            </w:r>
          </w:p>
        </w:tc>
      </w:tr>
      <w:tr>
        <w:trPr>
          <w:trHeight w:val="562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融資年月日</w:t>
            </w:r>
          </w:p>
        </w:tc>
        <w:tc>
          <w:tcPr>
            <w:tcW w:w="6609" w:type="dxa"/>
            <w:vAlign w:val="center"/>
          </w:tcPr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　</w:t>
            </w:r>
            <w:r>
              <w:rPr>
                <w:rFonts w:hint="eastAsia"/>
              </w:rPr>
              <w:t>※融資実行日をご記入下さい。</w:t>
            </w:r>
          </w:p>
        </w:tc>
      </w:tr>
      <w:tr>
        <w:trPr>
          <w:trHeight w:val="549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融資金額</w:t>
            </w:r>
          </w:p>
        </w:tc>
        <w:tc>
          <w:tcPr>
            <w:tcW w:w="66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円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返済期間</w:t>
            </w:r>
          </w:p>
        </w:tc>
        <w:tc>
          <w:tcPr>
            <w:tcW w:w="6609" w:type="dxa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（初回返済日）　　　　　　　　　　（最終返済日）</w:t>
            </w: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日から　　　　年　　月　　日まで</w:t>
            </w:r>
          </w:p>
        </w:tc>
      </w:tr>
      <w:tr>
        <w:trPr>
          <w:trHeight w:val="493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　　率</w:t>
            </w:r>
          </w:p>
        </w:tc>
        <w:tc>
          <w:tcPr>
            <w:tcW w:w="6609" w:type="dxa"/>
            <w:vAlign w:val="center"/>
          </w:tcPr>
          <w:p>
            <w:pPr>
              <w:pStyle w:val="0"/>
              <w:ind w:firstLine="96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年利　　　　　　　　％</w:t>
            </w:r>
          </w:p>
        </w:tc>
      </w:tr>
      <w:tr>
        <w:trPr>
          <w:trHeight w:val="520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利子支払額</w:t>
            </w:r>
          </w:p>
        </w:tc>
        <w:tc>
          <w:tcPr>
            <w:tcW w:w="66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円</w:t>
            </w:r>
          </w:p>
        </w:tc>
      </w:tr>
      <w:tr>
        <w:trPr>
          <w:trHeight w:val="562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延滞利息支払額</w:t>
            </w:r>
          </w:p>
        </w:tc>
        <w:tc>
          <w:tcPr>
            <w:tcW w:w="66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円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注）措置期間中の支払利子についても記入してください。</w:t>
      </w:r>
    </w:p>
    <w:tbl>
      <w:tblPr>
        <w:tblStyle w:val="11"/>
        <w:tblW w:w="8610" w:type="dxa"/>
        <w:jc w:val="left"/>
        <w:tblInd w:w="78" w:type="dxa"/>
        <w:tblBorders>
          <w:top w:val="dash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10"/>
      </w:tblGrid>
      <w:tr>
        <w:trPr>
          <w:trHeight w:val="100" w:hRule="atLeast"/>
        </w:trPr>
        <w:tc>
          <w:tcPr>
            <w:tcW w:w="86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上記のとおり相違ないことを証明します。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令和　　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</w:t>
            </w:r>
            <w:r>
              <w:rPr>
                <w:rFonts w:hint="eastAsia"/>
              </w:rPr>
              <w:t>金融機関</w:t>
            </w:r>
            <w:r>
              <w:rPr>
                <w:rFonts w:hint="eastAsia"/>
                <w:sz w:val="24"/>
              </w:rPr>
              <w:t>　　　　　　　　　　　　　　　㊞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※金融機関が発行する利子支払証明書及び支払明細書（償還表）がある場合は、この証明書に替えることができます。</w:t>
            </w:r>
          </w:p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※金融機関が発行する支払明細書（償還表）がない場合は、裏面にもご記入ください。</w:t>
            </w:r>
          </w:p>
        </w:tc>
      </w:tr>
    </w:tbl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sz w:val="32"/>
        </w:rPr>
        <w:t>支　払　明　細　書</w:t>
      </w:r>
    </w:p>
    <w:p>
      <w:pPr>
        <w:pStyle w:val="0"/>
        <w:ind w:firstLine="1600" w:firstLineChars="1000"/>
        <w:rPr>
          <w:rFonts w:hint="default"/>
          <w:sz w:val="16"/>
        </w:rPr>
      </w:pPr>
      <w:r>
        <w:rPr>
          <w:rFonts w:hint="eastAsia"/>
          <w:sz w:val="16"/>
        </w:rPr>
        <w:t>（融資年月日又は年初め）　　　　　（年末又は２４月目）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・支払の明細（</w:t>
      </w:r>
      <w:r>
        <w:rPr>
          <w:rFonts w:hint="eastAsia"/>
          <w:sz w:val="24"/>
          <w:u w:val="single" w:color="auto"/>
        </w:rPr>
        <w:t>　　　　年　　月　　日</w:t>
      </w:r>
      <w:r>
        <w:rPr>
          <w:rFonts w:hint="eastAsia"/>
          <w:sz w:val="24"/>
        </w:rPr>
        <w:t>から</w:t>
      </w:r>
      <w:r>
        <w:rPr>
          <w:rFonts w:hint="eastAsia"/>
          <w:sz w:val="24"/>
          <w:u w:val="single" w:color="auto"/>
        </w:rPr>
        <w:t>　　　　年　　月　　日</w:t>
      </w:r>
      <w:r>
        <w:rPr>
          <w:rFonts w:hint="eastAsia"/>
          <w:sz w:val="24"/>
        </w:rPr>
        <w:t>まで）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b w:val="1"/>
          <w:sz w:val="24"/>
        </w:rPr>
        <w:t>※設備資金にかかる利子のみが対象となりますので、融資額に運転資金を含んでいるものについては設備資金を按分し、千円未満は切り捨てしてください。</w:t>
      </w:r>
    </w:p>
    <w:p>
      <w:pPr>
        <w:pStyle w:val="0"/>
        <w:rPr>
          <w:rFonts w:hint="default"/>
          <w:sz w:val="24"/>
        </w:rPr>
      </w:pPr>
    </w:p>
    <w:tbl>
      <w:tblPr>
        <w:tblStyle w:val="23"/>
        <w:tblW w:w="946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780"/>
        <w:gridCol w:w="1440"/>
        <w:gridCol w:w="1620"/>
        <w:gridCol w:w="1440"/>
        <w:gridCol w:w="1800"/>
        <w:gridCol w:w="720"/>
      </w:tblGrid>
      <w:tr>
        <w:trPr/>
        <w:tc>
          <w:tcPr>
            <w:tcW w:w="16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支払日</w:t>
            </w:r>
          </w:p>
        </w:tc>
        <w:tc>
          <w:tcPr>
            <w:tcW w:w="222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支払額（円）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支払額の内訳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支払後の残高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>
        <w:trPr/>
        <w:tc>
          <w:tcPr>
            <w:tcW w:w="166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2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元　金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　子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１月　　日</w:t>
            </w: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29"/>
              </w:tabs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設備分</w:t>
            </w:r>
            <w:r>
              <w:rPr>
                <w:rFonts w:hint="eastAsia"/>
                <w:sz w:val="18"/>
              </w:rPr>
              <w:tab/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運転分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２月　　日</w:t>
            </w: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29"/>
              </w:tabs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設備分</w:t>
            </w:r>
            <w:r>
              <w:rPr>
                <w:rFonts w:hint="eastAsia"/>
                <w:sz w:val="18"/>
              </w:rPr>
              <w:tab/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68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運転分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３月　　日</w:t>
            </w: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29"/>
              </w:tabs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設備分</w:t>
            </w:r>
            <w:r>
              <w:rPr>
                <w:rFonts w:hint="eastAsia"/>
                <w:sz w:val="18"/>
              </w:rPr>
              <w:tab/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6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運転分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４月　　日</w:t>
            </w: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29"/>
              </w:tabs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設備分</w:t>
            </w:r>
            <w:r>
              <w:rPr>
                <w:rFonts w:hint="eastAsia"/>
                <w:sz w:val="18"/>
              </w:rPr>
              <w:tab/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6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運転分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５月　　日</w:t>
            </w: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29"/>
              </w:tabs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設備分</w:t>
            </w:r>
            <w:r>
              <w:rPr>
                <w:rFonts w:hint="eastAsia"/>
                <w:sz w:val="18"/>
              </w:rPr>
              <w:tab/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6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運転分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６月　　日</w:t>
            </w: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29"/>
              </w:tabs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設備分</w:t>
            </w:r>
            <w:r>
              <w:rPr>
                <w:rFonts w:hint="eastAsia"/>
                <w:sz w:val="18"/>
              </w:rPr>
              <w:tab/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6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運転分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７月　　日</w:t>
            </w: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29"/>
              </w:tabs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設備分</w:t>
            </w:r>
            <w:r>
              <w:rPr>
                <w:rFonts w:hint="eastAsia"/>
                <w:sz w:val="18"/>
              </w:rPr>
              <w:tab/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6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運転分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８月　　日</w:t>
            </w: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29"/>
              </w:tabs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設備分</w:t>
            </w:r>
            <w:r>
              <w:rPr>
                <w:rFonts w:hint="eastAsia"/>
                <w:sz w:val="18"/>
              </w:rPr>
              <w:tab/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6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運転分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９月　　日</w:t>
            </w: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29"/>
              </w:tabs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設備分</w:t>
            </w:r>
            <w:r>
              <w:rPr>
                <w:rFonts w:hint="eastAsia"/>
                <w:sz w:val="18"/>
              </w:rPr>
              <w:tab/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6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運転分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１０月　　日</w:t>
            </w: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29"/>
              </w:tabs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設備分</w:t>
            </w:r>
            <w:r>
              <w:rPr>
                <w:rFonts w:hint="eastAsia"/>
                <w:sz w:val="18"/>
              </w:rPr>
              <w:tab/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6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運転分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１１月　　日</w:t>
            </w: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29"/>
              </w:tabs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設備分</w:t>
            </w:r>
            <w:r>
              <w:rPr>
                <w:rFonts w:hint="eastAsia"/>
                <w:sz w:val="18"/>
              </w:rPr>
              <w:tab/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6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運転分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１２月　　日</w:t>
            </w: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29"/>
              </w:tabs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設備分</w:t>
            </w:r>
            <w:r>
              <w:rPr>
                <w:rFonts w:hint="eastAsia"/>
                <w:sz w:val="18"/>
              </w:rPr>
              <w:tab/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6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運転分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29"/>
              </w:tabs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設備分</w:t>
            </w:r>
            <w:r>
              <w:rPr>
                <w:rFonts w:hint="eastAsia"/>
                <w:sz w:val="18"/>
              </w:rPr>
              <w:tab/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運転分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注①措置期間中の支払利子についても記入してください。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注②延滞利息は含めないでください。</w:t>
      </w:r>
    </w:p>
    <w:sectPr>
      <w:pgSz w:w="11906" w:h="16838"/>
      <w:pgMar w:top="1304" w:right="1080" w:bottom="1304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280</TotalTime>
  <Pages>2</Pages>
  <Words>0</Words>
  <Characters>673</Characters>
  <Application>JUST Note</Application>
  <Lines>686</Lines>
  <Paragraphs>85</Paragraphs>
  <Company>Toshiba</Company>
  <CharactersWithSpaces>981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上田　さとみ</dc:creator>
  <cp:lastModifiedBy>和泉田　千晶</cp:lastModifiedBy>
  <cp:lastPrinted>2023-11-07T08:06:56Z</cp:lastPrinted>
  <dcterms:created xsi:type="dcterms:W3CDTF">2014-08-20T04:38:00Z</dcterms:created>
  <dcterms:modified xsi:type="dcterms:W3CDTF">2023-10-06T02:44:13Z</dcterms:modified>
  <cp:revision>7</cp:revision>
</cp:coreProperties>
</file>