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様式第２号（第６条関係）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砺波市安否確認等支援ツール導入支援事業補助金受領委任状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砺波市長あて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　　申請者　所在地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　　　　　　名称及び代表者氏名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砺波市安否確認等支援ツール導入支援事業補助金交付要綱第６条第３項の規定により、令和　　年度の補助金の受領について、下記の事業者に委任します。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所在地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法人名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３　代表者職氏名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４　電話番号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1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2619</TotalTime>
  <Pages>6</Pages>
  <Words>0</Words>
  <Characters>2390</Characters>
  <Application>JUST Note</Application>
  <Lines>424</Lines>
  <Paragraphs>91</Paragraphs>
  <CharactersWithSpaces>2678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三部　修嗣</dc:creator>
  <cp:lastModifiedBy>三部　修嗣</cp:lastModifiedBy>
  <cp:lastPrinted>2024-12-02T01:06:59Z</cp:lastPrinted>
  <dcterms:created xsi:type="dcterms:W3CDTF">2024-08-18T23:51:00Z</dcterms:created>
  <dcterms:modified xsi:type="dcterms:W3CDTF">2024-12-02T01:08:22Z</dcterms:modified>
  <cp:revision>350</cp:revision>
</cp:coreProperties>
</file>