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-555625</wp:posOffset>
                </wp:positionV>
                <wp:extent cx="87630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43.75pt;mso-position-vertical-relative:text;mso-position-horizontal-relative:text;v-text-anchor:middle;position:absolute;height:24pt;mso-wrap-distance-top:0pt;width:69pt;mso-wrap-distance-left:5.65pt;margin-left:382.75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資料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１　平成３１年３月末の空き家等の状況について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（１）空き家数</w:t>
      </w:r>
    </w:p>
    <w:p>
      <w:pPr>
        <w:pStyle w:val="0"/>
        <w:rPr>
          <w:rFonts w:hint="eastAsia"/>
          <w:color w:val="000000" w:themeColor="text1"/>
          <w:sz w:val="24"/>
        </w:rPr>
      </w:pPr>
      <w:r>
        <w:rPr>
          <w:rFonts w:hint="eastAsia"/>
        </w:rPr>
        <w:t>　　</w:t>
      </w:r>
      <w:r>
        <w:rPr>
          <w:rFonts w:hint="eastAsia"/>
          <w:color w:val="000000" w:themeColor="text1"/>
          <w:sz w:val="24"/>
        </w:rPr>
        <w:t>・平成３１年</w:t>
      </w:r>
      <w:r>
        <w:rPr>
          <w:rFonts w:hint="eastAsia" w:asciiTheme="minorEastAsia" w:hAnsiTheme="minorEastAsia" w:eastAsiaTheme="minorEastAsia"/>
          <w:b w:val="0"/>
          <w:color w:val="000000" w:themeColor="text1"/>
        </w:rPr>
        <w:t>３月</w:t>
      </w:r>
      <w:r>
        <w:rPr>
          <w:rFonts w:hint="eastAsia"/>
          <w:color w:val="000000" w:themeColor="text1"/>
          <w:sz w:val="24"/>
        </w:rPr>
        <w:t>末　４７８戸（平成３０年</w:t>
      </w:r>
      <w:r>
        <w:rPr>
          <w:rFonts w:hint="eastAsia" w:asciiTheme="minorEastAsia" w:hAnsiTheme="minorEastAsia" w:eastAsiaTheme="minorEastAsia"/>
          <w:b w:val="0"/>
          <w:color w:val="000000" w:themeColor="text1"/>
        </w:rPr>
        <w:t>３月</w:t>
      </w:r>
      <w:r>
        <w:rPr>
          <w:rFonts w:hint="eastAsia"/>
          <w:color w:val="000000" w:themeColor="text1"/>
          <w:sz w:val="24"/>
        </w:rPr>
        <w:t>末　４６７戸）</w:t>
      </w:r>
    </w:p>
    <w:p>
      <w:pPr>
        <w:pStyle w:val="0"/>
        <w:ind w:right="0" w:rightChars="0" w:firstLine="2160" w:firstLineChars="900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4"/>
        </w:rPr>
        <w:t>前年比　</w:t>
      </w:r>
      <w:r>
        <w:rPr>
          <w:rFonts w:hint="eastAsia"/>
          <w:color w:val="000000" w:themeColor="text1"/>
          <w:sz w:val="24"/>
        </w:rPr>
        <w:t>１１戸増　２．４％増</w:t>
      </w:r>
    </w:p>
    <w:p>
      <w:pPr>
        <w:pStyle w:val="0"/>
        <w:rPr>
          <w:rFonts w:hint="eastAsia"/>
          <w:color w:val="000000" w:themeColor="text1"/>
        </w:rPr>
      </w:pPr>
    </w:p>
    <w:p>
      <w:pPr>
        <w:pStyle w:val="0"/>
        <w:ind w:right="-166" w:rightChars="-69" w:firstLine="48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Theme="minorEastAsia" w:hAnsiTheme="minorEastAsia" w:eastAsiaTheme="minorEastAsia"/>
        </w:rPr>
        <w:t>・各年度３月末空き家数の推移　　　　　　　　　　　　　　　　</w:t>
      </w:r>
      <w:r>
        <w:rPr>
          <w:rFonts w:hint="eastAsia" w:asciiTheme="minorEastAsia" w:hAnsiTheme="minorEastAsia" w:eastAsiaTheme="minorEastAsia"/>
        </w:rPr>
        <w:t xml:space="preserve">  </w:t>
      </w:r>
      <w:r>
        <w:rPr>
          <w:rFonts w:hint="eastAsia" w:asciiTheme="minorEastAsia" w:hAnsiTheme="minorEastAsia" w:eastAsiaTheme="minorEastAsia"/>
        </w:rPr>
        <w:t>　　（戸）</w:t>
      </w:r>
    </w:p>
    <w:tbl>
      <w:tblPr>
        <w:tblStyle w:val="22"/>
        <w:tblW w:w="8760" w:type="dxa"/>
        <w:jc w:val="left"/>
        <w:tblInd w:w="528" w:type="dxa"/>
        <w:tblLayout w:type="fixed"/>
        <w:tblLook w:firstRow="1" w:lastRow="0" w:firstColumn="1" w:lastColumn="0" w:noHBand="0" w:noVBand="1" w:val="04A0"/>
      </w:tblPr>
      <w:tblGrid>
        <w:gridCol w:w="1202"/>
        <w:gridCol w:w="944"/>
        <w:gridCol w:w="944"/>
        <w:gridCol w:w="943"/>
        <w:gridCol w:w="944"/>
        <w:gridCol w:w="944"/>
        <w:gridCol w:w="944"/>
        <w:gridCol w:w="944"/>
        <w:gridCol w:w="951"/>
      </w:tblGrid>
      <w:tr>
        <w:trPr/>
        <w:tc>
          <w:tcPr>
            <w:tcW w:w="1206" w:type="dxa"/>
            <w:vAlign w:val="top"/>
          </w:tcPr>
          <w:p>
            <w:pPr>
              <w:pStyle w:val="0"/>
              <w:ind w:right="0" w:rightChars="0" w:firstLine="240" w:firstLineChars="1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9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Ｈ</w:t>
            </w:r>
            <w:r>
              <w:rPr>
                <w:rFonts w:hint="eastAsia"/>
                <w:color w:val="000000" w:themeColor="text1"/>
                <w:sz w:val="24"/>
              </w:rPr>
              <w:t>30</w:t>
            </w:r>
          </w:p>
        </w:tc>
      </w:tr>
      <w:tr>
        <w:trPr/>
        <w:tc>
          <w:tcPr>
            <w:tcW w:w="1206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空き家数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305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337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338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351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403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423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467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478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</w:tr>
      <w:tr>
        <w:trPr/>
        <w:tc>
          <w:tcPr>
            <w:tcW w:w="12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解　消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32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58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27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29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43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28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49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</w:tr>
      <w:tr>
        <w:trPr/>
        <w:tc>
          <w:tcPr>
            <w:tcW w:w="120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新　規</w:t>
            </w:r>
          </w:p>
        </w:tc>
        <w:tc>
          <w:tcPr>
            <w:tcW w:w="94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64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59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40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81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63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4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72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  <w:tc>
          <w:tcPr>
            <w:tcW w:w="95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 60</w:t>
            </w:r>
            <w:r>
              <w:rPr>
                <w:rFonts w:hint="eastAsia"/>
                <w:color w:val="000000" w:themeColor="text1"/>
                <w:sz w:val="24"/>
              </w:rPr>
              <w:t>戸</w:t>
            </w:r>
          </w:p>
        </w:tc>
      </w:tr>
    </w:tbl>
    <w:p>
      <w:pPr>
        <w:pStyle w:val="0"/>
        <w:ind w:right="-166" w:rightChars="-69" w:firstLine="480" w:firstLineChars="20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（２）平成３０年度　地区別空き家軒数の集計結果　資料２</w:t>
      </w:r>
    </w:p>
    <w:p>
      <w:pPr>
        <w:pStyle w:val="0"/>
        <w:rPr>
          <w:rFonts w:hint="default" w:ascii="ＭＳ ゴシック" w:hAnsi="ＭＳ ゴシック" w:eastAsia="ＭＳ ゴシック"/>
          <w:sz w:val="20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 w:ascii="ＭＳ ゴシック" w:hAnsi="ＭＳ ゴシック" w:eastAsia="ＭＳ ゴシック"/>
        </w:rPr>
        <w:t>（３）平成３０年度　地区別空き家数について</w:t>
      </w:r>
      <w:r>
        <w:rPr>
          <w:rFonts w:hint="eastAsia" w:ascii="ＭＳ ゴシック" w:hAnsi="ＭＳ ゴシック" w:eastAsia="ＭＳ ゴシック"/>
        </w:rPr>
        <w:t xml:space="preserve">                   </w:t>
      </w:r>
      <w:r>
        <w:rPr>
          <w:rFonts w:hint="eastAsia" w:asciiTheme="minorEastAsia" w:hAnsiTheme="minorEastAsia" w:eastAsiaTheme="minorEastAsia"/>
        </w:rPr>
        <w:t>（戸）</w:t>
      </w:r>
    </w:p>
    <w:tbl>
      <w:tblPr>
        <w:tblStyle w:val="22"/>
        <w:tblW w:w="0" w:type="auto"/>
        <w:tblInd w:w="988" w:type="dxa"/>
        <w:tblLayout w:type="fixed"/>
        <w:tblLook w:firstRow="1" w:lastRow="0" w:firstColumn="1" w:lastColumn="0" w:noHBand="0" w:noVBand="1" w:val="04A0"/>
      </w:tblPr>
      <w:tblGrid>
        <w:gridCol w:w="3630"/>
        <w:gridCol w:w="3630"/>
      </w:tblGrid>
      <w:tr>
        <w:trPr/>
        <w:tc>
          <w:tcPr>
            <w:tcW w:w="363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空き家の数が多い地区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空き家の数が少ない地区</w:t>
            </w:r>
          </w:p>
        </w:tc>
      </w:tr>
      <w:tr>
        <w:trPr/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東山見　　　　　　　６０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若林　　　　　　　０</w:t>
            </w:r>
          </w:p>
        </w:tc>
      </w:tr>
      <w:tr>
        <w:trPr/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油田・青島　　　　　５１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種田　　　　　　　７</w:t>
            </w:r>
          </w:p>
        </w:tc>
      </w:tr>
      <w:tr>
        <w:trPr/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栴檀山　　　　　　　３２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高波　　　　　　１０</w:t>
            </w:r>
          </w:p>
        </w:tc>
      </w:tr>
      <w:tr>
        <w:trPr/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太田　　　　　　　　</w:t>
            </w:r>
            <w:r>
              <w:rPr>
                <w:rFonts w:hint="eastAsia"/>
                <w:color w:val="000000" w:themeColor="text1"/>
              </w:rPr>
              <w:t>３１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庄下・五鹿屋　　１１</w:t>
            </w:r>
          </w:p>
        </w:tc>
      </w:tr>
      <w:tr>
        <w:trPr/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鷹栖　　　　　　　　２８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南般若　　　　　１２</w:t>
            </w:r>
          </w:p>
        </w:tc>
      </w:tr>
      <w:tr>
        <w:trPr/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出町・中野・栴檀野　２２</w:t>
            </w:r>
          </w:p>
        </w:tc>
        <w:tc>
          <w:tcPr>
            <w:tcW w:w="363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雄神　　　　　　１５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空き家に関する相談件数について</w:t>
      </w: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（１）相談件数</w:t>
      </w:r>
    </w:p>
    <w:p>
      <w:pPr>
        <w:pStyle w:val="0"/>
        <w:rPr>
          <w:rFonts w:hint="default"/>
        </w:rPr>
      </w:pPr>
      <w:r>
        <w:rPr>
          <w:rFonts w:hint="eastAsia"/>
        </w:rPr>
        <w:t>　　・平成３０年度　１０８件</w:t>
      </w:r>
    </w:p>
    <w:p>
      <w:pPr>
        <w:pStyle w:val="0"/>
        <w:ind w:firstLine="2160" w:firstLineChars="9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8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・各年度相談数の推移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　（件）</w:t>
      </w:r>
    </w:p>
    <w:tbl>
      <w:tblPr>
        <w:tblStyle w:val="22"/>
        <w:tblW w:w="0" w:type="auto"/>
        <w:tblInd w:w="768" w:type="dxa"/>
        <w:tblLayout w:type="fixed"/>
        <w:tblLook w:firstRow="1" w:lastRow="0" w:firstColumn="1" w:lastColumn="0" w:noHBand="0" w:noVBand="1" w:val="04A0"/>
      </w:tblPr>
      <w:tblGrid>
        <w:gridCol w:w="1286"/>
        <w:gridCol w:w="1335"/>
        <w:gridCol w:w="1320"/>
      </w:tblGrid>
      <w:tr>
        <w:trPr/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Ｈ２８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Ｈ２９</w:t>
            </w: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Ｈ３０</w:t>
            </w:r>
          </w:p>
        </w:tc>
      </w:tr>
      <w:tr>
        <w:trPr/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５６</w:t>
            </w: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１１５</w:t>
            </w:r>
          </w:p>
        </w:tc>
        <w:tc>
          <w:tcPr>
            <w:tcW w:w="13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１０８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sectPr>
      <w:headerReference r:id="rId5" w:type="default"/>
      <w:pgSz w:w="11906" w:h="16838"/>
      <w:pgMar w:top="1587" w:right="1417" w:bottom="680" w:left="1417" w:header="851" w:footer="567" w:gutter="0"/>
      <w:pgNumType w:fmt="numberInDash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-386" w:rightChars="-161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Century" w:hAnsi="Century" w:eastAsia="ＭＳ 明朝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30</Words>
  <Characters>380</Characters>
  <Application>JUST Note</Application>
  <Lines>73</Lines>
  <Paragraphs>65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佐藤</dc:creator>
  <cp:lastModifiedBy>佐藤　秀和</cp:lastModifiedBy>
  <cp:lastPrinted>2018-07-11T03:12:00Z</cp:lastPrinted>
  <dcterms:created xsi:type="dcterms:W3CDTF">2018-08-19T00:31:00Z</dcterms:created>
  <dcterms:modified xsi:type="dcterms:W3CDTF">2019-08-29T03:04:55Z</dcterms:modified>
  <cp:revision>6</cp:revision>
</cp:coreProperties>
</file>