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59" w:hanging="259" w:hangingChars="100"/>
        <w:jc w:val="center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インフルエンザ（疑いを含む）</w:t>
      </w:r>
      <w:r>
        <w:rPr>
          <w:rFonts w:hint="default" w:asciiTheme="minorEastAsia" w:hAnsiTheme="minorEastAsia" w:eastAsiaTheme="minorEastAsia"/>
          <w:b w:val="1"/>
          <w:sz w:val="24"/>
        </w:rPr>
        <w:t>治</w:t>
      </w:r>
      <w:r>
        <w:rPr>
          <w:rFonts w:hint="default" w:asciiTheme="minorEastAsia" w:hAnsiTheme="minorEastAsia" w:eastAsiaTheme="minorEastAsia"/>
          <w:b w:val="1"/>
          <w:sz w:val="24"/>
        </w:rPr>
        <w:fldChar w:fldCharType="begin"/>
      </w:r>
      <w:r>
        <w:rPr>
          <w:rFonts w:hint="default" w:asciiTheme="minorEastAsia" w:hAnsiTheme="minorEastAsia" w:eastAsiaTheme="minorEastAsia"/>
          <w:b w:val="1"/>
          <w:sz w:val="24"/>
        </w:rPr>
        <w:instrText>EQ \* jc2 \* hps12 \o\ad(\s\up 12(</w:instrText>
      </w:r>
      <w:r>
        <w:rPr>
          <w:rFonts w:hint="default" w:ascii="ＭＳ 明朝" w:hAnsi="ＭＳ 明朝"/>
          <w:b w:val="1"/>
          <w:sz w:val="12"/>
        </w:rPr>
        <w:instrText>ゆ</w:instrText>
      </w:r>
      <w:r>
        <w:rPr>
          <w:rFonts w:hint="default" w:asciiTheme="minorEastAsia" w:hAnsiTheme="minorEastAsia" w:eastAsiaTheme="minorEastAsia"/>
          <w:b w:val="1"/>
          <w:sz w:val="24"/>
        </w:rPr>
        <w:instrText>),</w:instrText>
      </w:r>
      <w:r>
        <w:rPr>
          <w:rFonts w:hint="default" w:asciiTheme="minorEastAsia" w:hAnsiTheme="minorEastAsia" w:eastAsiaTheme="minorEastAsia"/>
          <w:b w:val="1"/>
          <w:sz w:val="24"/>
        </w:rPr>
        <w:instrText>癒</w:instrText>
      </w:r>
      <w:r>
        <w:rPr>
          <w:rFonts w:hint="default" w:asciiTheme="minorEastAsia" w:hAnsiTheme="minorEastAsia" w:eastAsiaTheme="minorEastAsia"/>
          <w:b w:val="1"/>
          <w:sz w:val="24"/>
        </w:rPr>
        <w:instrText>)</w:instrText>
      </w:r>
      <w:r>
        <w:rPr>
          <w:rFonts w:hint="default" w:asciiTheme="minorEastAsia" w:hAnsiTheme="minorEastAsia" w:eastAsiaTheme="minorEastAsia"/>
          <w:b w:val="1"/>
          <w:sz w:val="24"/>
        </w:rPr>
        <w:fldChar w:fldCharType="end"/>
      </w:r>
      <w:r>
        <w:rPr>
          <w:rFonts w:hint="eastAsia" w:asciiTheme="minorEastAsia" w:hAnsiTheme="minorEastAsia" w:eastAsiaTheme="minorEastAsia"/>
          <w:b w:val="1"/>
          <w:sz w:val="24"/>
        </w:rPr>
        <w:t>報告書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砺波市立　　　　　　　　長　殿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962" w:firstLineChars="115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　　　　組</w:t>
      </w: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園児氏名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2" w:leftChars="1" w:firstLine="258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上記の者は、インフルエンザが治癒しており、他に感染の恐れがないことを報告いたします。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16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インフルエンザの型　（　Ａ型　　Ｂ型　　不明　　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w:t>　　　　　　　　　　　　　＊該当するところに</w:t>
      </w:r>
      <w:r>
        <w:rPr>
          <w:rFonts w:hint="default" w:asciiTheme="minorEastAsia" w:hAnsiTheme="minorEastAsia" w:eastAsiaTheme="minorEastAsia"/>
          <w:sz w:val="24"/>
        </w:rPr>
        <w:t>○</w:t>
      </w:r>
      <w:r>
        <w:rPr>
          <w:rFonts w:hint="default" w:asciiTheme="minorEastAsia" w:hAnsiTheme="minorEastAsia" w:eastAsiaTheme="minorEastAsia"/>
          <w:sz w:val="24"/>
        </w:rPr>
        <w:t>を付けてください。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２　発症日（発熱等の症状が出た日：０日目）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default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令和　　年　　月　　日（　　）</w:t>
      </w:r>
      <w:bookmarkStart w:id="0" w:name="_GoBack"/>
      <w:bookmarkEnd w:id="0"/>
    </w:p>
    <w:p>
      <w:pPr>
        <w:pStyle w:val="0"/>
        <w:ind w:left="238" w:leftChars="100" w:firstLine="238" w:firstLineChars="100"/>
        <w:rPr>
          <w:rFonts w:hint="default"/>
        </w:rPr>
      </w:pPr>
      <w:r>
        <w:rPr>
          <w:rFonts w:hint="default"/>
        </w:rPr>
        <w:t>＊　インフルエンザ様の症状（高熱、頭痛等）があまり出なかった場合の発症日は、主治医等　</w:t>
      </w:r>
    </w:p>
    <w:p>
      <w:pPr>
        <w:pStyle w:val="0"/>
        <w:ind w:left="238" w:leftChars="100" w:firstLine="475" w:firstLineChars="200"/>
        <w:rPr>
          <w:rFonts w:hint="default"/>
        </w:rPr>
      </w:pPr>
      <w:r>
        <w:rPr>
          <w:rFonts w:hint="default"/>
        </w:rPr>
        <w:t>にご相談ください。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３　受診日　　　　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令和　　年　　月　　日（　　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default" w:asciiTheme="minorEastAsia" w:hAnsiTheme="minorEastAsia" w:eastAsiaTheme="minorEastAsia"/>
          <w:sz w:val="24"/>
        </w:rPr>
        <w:t>４　</w:t>
      </w:r>
      <w:r>
        <w:rPr>
          <w:rFonts w:hint="eastAsia" w:asciiTheme="minorEastAsia" w:hAnsiTheme="minorEastAsia" w:eastAsiaTheme="minorEastAsia"/>
          <w:sz w:val="24"/>
        </w:rPr>
        <w:t>受診先　　　　　　　　　　　　　　　医療機関名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５　発症日からの経過（太枠内を記入してください</w:t>
      </w:r>
      <w:r>
        <w:rPr>
          <w:rFonts w:hint="default" w:asciiTheme="minorEastAsia" w:hAnsiTheme="minorEastAsia" w:eastAsiaTheme="minorEastAsia"/>
          <w:sz w:val="24"/>
        </w:rPr>
        <w:t>。）</w:t>
      </w:r>
    </w:p>
    <w:p>
      <w:pPr>
        <w:pStyle w:val="0"/>
        <w:ind w:firstLine="238" w:firstLineChars="10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①</w:t>
      </w:r>
      <w:r>
        <w:rPr>
          <w:rFonts w:hint="default"/>
        </w:rPr>
        <w:t>　</w:t>
      </w:r>
      <w:r>
        <w:rPr>
          <w:rFonts w:hint="default" w:asciiTheme="minorEastAsia" w:hAnsiTheme="minorEastAsia" w:eastAsiaTheme="minorEastAsia"/>
        </w:rPr>
        <w:t>発症日（</w:t>
      </w:r>
      <w:r>
        <w:rPr>
          <w:rFonts w:hint="eastAsia" w:asciiTheme="minorEastAsia" w:hAnsiTheme="minorEastAsia" w:eastAsiaTheme="minorEastAsia"/>
        </w:rPr>
        <w:t>発熱等の症状が出た日）　　月日を記入してください。</w:t>
      </w:r>
    </w:p>
    <w:p>
      <w:pPr>
        <w:pStyle w:val="0"/>
        <w:ind w:firstLine="238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</w:rPr>
        <w:t>②　解熱日（体温が平熱に戻った日）　　解熱日の欄に０～３（日目）を記入ください。</w:t>
      </w:r>
    </w:p>
    <w:tbl>
      <w:tblPr>
        <w:tblStyle w:val="11"/>
        <w:tblpPr w:leftFromText="142" w:rightFromText="142" w:topFromText="0" w:bottomFromText="0" w:vertAnchor="text" w:horzAnchor="page" w:tblpXSpec="center" w:tblpY="169"/>
        <w:tblW w:w="9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99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>
        <w:trPr>
          <w:trHeight w:val="527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０日目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１日目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２日目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３日目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４日目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５日目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６日目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７日目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８日目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９日目</w:t>
            </w:r>
          </w:p>
        </w:tc>
      </w:tr>
      <w:tr>
        <w:trPr>
          <w:trHeight w:val="585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ind w:right="7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発症日</w:t>
            </w:r>
          </w:p>
          <w:p>
            <w:pPr>
              <w:pStyle w:val="0"/>
              <w:ind w:right="73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6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／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default" w:asciiTheme="minorEastAsia" w:hAnsiTheme="minorEastAsia" w:eastAsiaTheme="minorEastAsia"/>
              </w:rPr>
              <w:t xml:space="preserve">  )</w:t>
            </w:r>
          </w:p>
        </w:tc>
        <w:tc>
          <w:tcPr>
            <w:tcW w:w="8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／</w:t>
            </w: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default" w:asciiTheme="minorEastAsia" w:hAnsiTheme="minorEastAsia" w:eastAsiaTheme="minorEastAsia"/>
              </w:rPr>
              <w:t xml:space="preserve">  )</w:t>
            </w:r>
          </w:p>
        </w:tc>
        <w:tc>
          <w:tcPr>
            <w:tcW w:w="8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／</w:t>
            </w: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default" w:asciiTheme="minorEastAsia" w:hAnsiTheme="minorEastAsia" w:eastAsiaTheme="minorEastAsia"/>
              </w:rPr>
              <w:t xml:space="preserve">  )</w:t>
            </w:r>
          </w:p>
        </w:tc>
        <w:tc>
          <w:tcPr>
            <w:tcW w:w="8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／</w:t>
            </w: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default" w:asciiTheme="minorEastAsia" w:hAnsiTheme="minorEastAsia" w:eastAsiaTheme="minorEastAsia"/>
              </w:rPr>
              <w:t xml:space="preserve">  )</w:t>
            </w:r>
          </w:p>
        </w:tc>
        <w:tc>
          <w:tcPr>
            <w:tcW w:w="8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／</w:t>
            </w: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default" w:asciiTheme="minorEastAsia" w:hAnsiTheme="minorEastAsia" w:eastAsiaTheme="minorEastAsia"/>
              </w:rPr>
              <w:t xml:space="preserve">  )</w:t>
            </w:r>
          </w:p>
        </w:tc>
        <w:tc>
          <w:tcPr>
            <w:tcW w:w="8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／</w:t>
            </w: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default" w:asciiTheme="minorEastAsia" w:hAnsiTheme="minorEastAsia" w:eastAsiaTheme="minorEastAsia"/>
              </w:rPr>
              <w:t xml:space="preserve">  )</w:t>
            </w:r>
          </w:p>
        </w:tc>
        <w:tc>
          <w:tcPr>
            <w:tcW w:w="8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／</w:t>
            </w: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default" w:asciiTheme="minorEastAsia" w:hAnsiTheme="minorEastAsia" w:eastAsiaTheme="minorEastAsia"/>
              </w:rPr>
              <w:t xml:space="preserve">  )</w:t>
            </w:r>
          </w:p>
        </w:tc>
        <w:tc>
          <w:tcPr>
            <w:tcW w:w="8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／</w:t>
            </w: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default" w:asciiTheme="minorEastAsia" w:hAnsiTheme="minorEastAsia" w:eastAsiaTheme="minorEastAsia"/>
              </w:rPr>
              <w:t xml:space="preserve">  )</w:t>
            </w:r>
          </w:p>
        </w:tc>
        <w:tc>
          <w:tcPr>
            <w:tcW w:w="8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／</w:t>
            </w: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default" w:asciiTheme="minorEastAsia" w:hAnsiTheme="minorEastAsia" w:eastAsiaTheme="minorEastAsia"/>
              </w:rPr>
              <w:t xml:space="preserve">  )</w:t>
            </w:r>
          </w:p>
        </w:tc>
        <w:tc>
          <w:tcPr>
            <w:tcW w:w="8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／</w:t>
            </w: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default" w:asciiTheme="minorEastAsia" w:hAnsiTheme="minorEastAsia" w:eastAsiaTheme="minorEastAsia"/>
              </w:rPr>
              <w:t xml:space="preserve">  )</w:t>
            </w:r>
          </w:p>
        </w:tc>
      </w:tr>
      <w:tr>
        <w:trPr>
          <w:trHeight w:val="585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ind w:right="7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解熱日</w:t>
            </w:r>
          </w:p>
        </w:tc>
        <w:tc>
          <w:tcPr>
            <w:tcW w:w="86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left="238" w:leftChars="100" w:firstLine="238" w:firstLineChars="100"/>
        <w:rPr>
          <w:rFonts w:hint="default"/>
        </w:rPr>
      </w:pPr>
      <w:r>
        <w:rPr>
          <w:rFonts w:hint="default"/>
        </w:rPr>
        <w:t>＊　</w:t>
      </w:r>
      <w:r>
        <w:rPr>
          <w:rFonts w:hint="eastAsia" w:asciiTheme="minorEastAsia" w:hAnsiTheme="minorEastAsia" w:eastAsiaTheme="minorEastAsia"/>
        </w:rPr>
        <w:t>発症した後５日を経過し、かつ、解熱した後２日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幼児にあっては３日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を経過するまで</w:t>
      </w:r>
    </w:p>
    <w:p>
      <w:pPr>
        <w:pStyle w:val="0"/>
        <w:ind w:left="238" w:leftChars="100" w:firstLine="238" w:firstLineChars="100"/>
        <w:rPr>
          <w:rFonts w:hint="default"/>
        </w:rPr>
      </w:pPr>
      <w:r>
        <w:rPr>
          <w:rFonts w:hint="default"/>
        </w:rPr>
        <w:t>＊　発症後５日を経過していても、解熱していない場合は、解熱日によって、出席停止期間が</w:t>
      </w:r>
    </w:p>
    <w:p>
      <w:pPr>
        <w:pStyle w:val="0"/>
        <w:ind w:left="238" w:leftChars="100" w:firstLine="475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default"/>
        </w:rPr>
        <w:t>延長されます。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６　休んだ期間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令和　　年　　月　　日（　　）　～　令和　　年　　月　　日（　　）</w:t>
      </w:r>
    </w:p>
    <w:p>
      <w:pPr>
        <w:pStyle w:val="0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ind w:firstLine="773" w:firstLineChars="3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令和　　年　　月　　日</w:t>
      </w:r>
      <w:r>
        <w:rPr>
          <w:rFonts w:hint="eastAsia" w:asciiTheme="minorEastAsia" w:hAnsiTheme="minorEastAsia" w:eastAsiaTheme="minorEastAsia"/>
          <w:sz w:val="24"/>
        </w:rPr>
        <w:t>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保護者氏名　　　　　　　　　　　　　　　　　　</w:t>
      </w:r>
    </w:p>
    <w:p>
      <w:pPr>
        <w:pStyle w:val="0"/>
        <w:ind w:firstLine="773" w:firstLineChars="300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ind w:left="259" w:hanging="259" w:hangingChars="100"/>
        <w:jc w:val="center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インフルエンザ（疑いを含む）</w:t>
      </w:r>
      <w:r>
        <w:rPr>
          <w:rFonts w:hint="default" w:asciiTheme="minorEastAsia" w:hAnsiTheme="minorEastAsia" w:eastAsiaTheme="minorEastAsia"/>
          <w:b w:val="1"/>
          <w:sz w:val="24"/>
        </w:rPr>
        <w:t>治</w:t>
      </w:r>
      <w:r>
        <w:rPr>
          <w:rFonts w:hint="default" w:asciiTheme="minorEastAsia" w:hAnsiTheme="minorEastAsia" w:eastAsiaTheme="minorEastAsia"/>
          <w:b w:val="1"/>
          <w:sz w:val="24"/>
        </w:rPr>
        <w:fldChar w:fldCharType="begin"/>
      </w:r>
      <w:r>
        <w:rPr>
          <w:rFonts w:hint="default" w:asciiTheme="minorEastAsia" w:hAnsiTheme="minorEastAsia" w:eastAsiaTheme="minorEastAsia"/>
          <w:b w:val="1"/>
          <w:sz w:val="24"/>
        </w:rPr>
        <w:instrText>EQ \* jc2 \* hps12 \o\ad(\s\up 12(</w:instrText>
      </w:r>
      <w:r>
        <w:rPr>
          <w:rFonts w:hint="default" w:ascii="ＭＳ 明朝" w:hAnsi="ＭＳ 明朝"/>
          <w:b w:val="1"/>
          <w:sz w:val="12"/>
        </w:rPr>
        <w:instrText>ゆ</w:instrText>
      </w:r>
      <w:r>
        <w:rPr>
          <w:rFonts w:hint="default" w:asciiTheme="minorEastAsia" w:hAnsiTheme="minorEastAsia" w:eastAsiaTheme="minorEastAsia"/>
          <w:b w:val="1"/>
          <w:sz w:val="24"/>
        </w:rPr>
        <w:instrText>),</w:instrText>
      </w:r>
      <w:r>
        <w:rPr>
          <w:rFonts w:hint="default" w:asciiTheme="minorEastAsia" w:hAnsiTheme="minorEastAsia" w:eastAsiaTheme="minorEastAsia"/>
          <w:b w:val="1"/>
          <w:sz w:val="24"/>
        </w:rPr>
        <w:instrText>癒</w:instrText>
      </w:r>
      <w:r>
        <w:rPr>
          <w:rFonts w:hint="default" w:asciiTheme="minorEastAsia" w:hAnsiTheme="minorEastAsia" w:eastAsiaTheme="minorEastAsia"/>
          <w:b w:val="1"/>
          <w:sz w:val="24"/>
        </w:rPr>
        <w:instrText>)</w:instrText>
      </w:r>
      <w:r>
        <w:rPr>
          <w:rFonts w:hint="default" w:asciiTheme="minorEastAsia" w:hAnsiTheme="minorEastAsia" w:eastAsiaTheme="minorEastAsia"/>
          <w:b w:val="1"/>
          <w:sz w:val="24"/>
        </w:rPr>
        <w:fldChar w:fldCharType="end"/>
      </w:r>
      <w:r>
        <w:rPr>
          <w:rFonts w:hint="eastAsia" w:asciiTheme="minorEastAsia" w:hAnsiTheme="minorEastAsia" w:eastAsiaTheme="minorEastAsia"/>
          <w:b w:val="1"/>
          <w:sz w:val="24"/>
        </w:rPr>
        <w:t>報告書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58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砺波市立　</w:t>
      </w:r>
      <w:r>
        <w:rPr>
          <w:rFonts w:hint="eastAsia" w:ascii="ＤＦ平成ゴシック体W5" w:hAnsi="ＤＦ平成ゴシック体W5" w:eastAsia="ＤＦ平成ゴシック体W5"/>
          <w:snapToGrid w:val="0"/>
          <w:sz w:val="24"/>
          <w:u w:val="none" w:color="auto"/>
        </w:rPr>
        <w:t>出町認定こども園</w:t>
      </w:r>
      <w:r>
        <w:rPr>
          <w:rFonts w:hint="eastAsia" w:asciiTheme="minorEastAsia" w:hAnsiTheme="minorEastAsia" w:eastAsiaTheme="minorEastAsia"/>
          <w:snapToGrid w:val="0"/>
          <w:sz w:val="24"/>
        </w:rPr>
        <w:t>長</w:t>
      </w:r>
      <w:r>
        <w:rPr>
          <w:rFonts w:hint="eastAsia" w:asciiTheme="minorEastAsia" w:hAnsiTheme="minorEastAsia" w:eastAsiaTheme="minorEastAsia"/>
          <w:sz w:val="24"/>
        </w:rPr>
        <w:t>　殿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3992" w:firstLineChars="155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="ＤＦ平成ゴシック体W5" w:hAnsi="ＤＦ平成ゴシック体W5" w:eastAsia="ＤＦ平成ゴシック体W5"/>
          <w:snapToGrid w:val="0"/>
          <w:sz w:val="24"/>
          <w:u w:val="single" w:color="auto"/>
        </w:rPr>
        <w:t>ばら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組</w:t>
      </w: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園児氏名　　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>富山　太郎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2" w:leftChars="1" w:firstLine="258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上記の者は、インフルエンザが治癒しており、他に感染の恐れがないことを報告いたします。</w:t>
      </w:r>
    </w:p>
    <w:p>
      <w:pPr>
        <w:pStyle w:val="16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  <w:snapToGrid w:val="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191770</wp:posOffset>
                </wp:positionV>
                <wp:extent cx="533400" cy="259080"/>
                <wp:effectExtent l="635" t="635" r="29845" b="10795"/>
                <wp:wrapNone/>
                <wp:docPr id="1026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2"/>
                      <wps:cNvSpPr/>
                      <wps:spPr>
                        <a:xfrm>
                          <a:off x="0" y="0"/>
                          <a:ext cx="533400" cy="25908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2" style="mso-wrap-distance-right:9pt;mso-wrap-distance-bottom:0pt;margin-top:15.1pt;mso-position-vertical-relative:text;mso-position-horizontal-relative:text;position:absolute;height:20.39pt;mso-wrap-distance-top:0pt;width:42pt;mso-wrap-distance-left:9pt;margin-left:159.85pt;z-index:2;" o:spid="_x0000_s1026" o:allowincell="t" o:allowoverlap="t" filled="f" stroked="t" strokecolor="#000000" strokeweight="1.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インフルエンザの型　（　Ａ型　　Ｂ型　　不明　　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w:t>　　　　　　　　　　　　　＊該当するところに</w:t>
      </w:r>
      <w:r>
        <w:rPr>
          <w:rFonts w:hint="default" w:asciiTheme="minorEastAsia" w:hAnsiTheme="minorEastAsia" w:eastAsiaTheme="minorEastAsia"/>
          <w:sz w:val="24"/>
        </w:rPr>
        <w:t>○</w:t>
      </w:r>
      <w:r>
        <w:rPr>
          <w:rFonts w:hint="default" w:asciiTheme="minorEastAsia" w:hAnsiTheme="minorEastAsia" w:eastAsiaTheme="minorEastAsia"/>
          <w:sz w:val="24"/>
        </w:rPr>
        <w:t>を付けてください。</w:t>
      </w:r>
    </w:p>
    <w:p>
      <w:pPr>
        <w:pStyle w:val="0"/>
        <w:rPr>
          <w:rFonts w:hint="default" w:ascii="ＤＦ平成ゴシック体W5" w:hAnsi="ＤＦ平成ゴシック体W5" w:eastAsia="ＤＦ平成ゴシック体W5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２　発症日（発熱等の症状が出た日：０日目）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default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令和　４年　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>１２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月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>　１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日（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木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）</w:t>
      </w:r>
    </w:p>
    <w:p>
      <w:pPr>
        <w:pStyle w:val="0"/>
        <w:ind w:left="238" w:leftChars="100" w:firstLine="238" w:firstLineChars="100"/>
        <w:rPr>
          <w:rFonts w:hint="default"/>
        </w:rPr>
      </w:pPr>
      <w:r>
        <w:rPr>
          <w:rFonts w:hint="default"/>
        </w:rPr>
        <w:t>＊　インフルエンザ様の症状（高熱、頭痛等）があまり出なかった場合の発症日は、主治医等　</w:t>
      </w:r>
    </w:p>
    <w:p>
      <w:pPr>
        <w:pStyle w:val="0"/>
        <w:ind w:left="238" w:leftChars="100" w:firstLine="475" w:firstLineChars="200"/>
        <w:rPr>
          <w:rFonts w:hint="default"/>
        </w:rPr>
      </w:pPr>
      <w:r>
        <w:rPr>
          <w:rFonts w:hint="default"/>
        </w:rPr>
        <w:t>にご相談ください。</w:t>
      </w:r>
    </w:p>
    <w:p>
      <w:pPr>
        <w:pStyle w:val="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３　受診日　　　　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令和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>　４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年　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>１２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月　２日（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金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）</w:t>
      </w:r>
    </w:p>
    <w:p>
      <w:pPr>
        <w:pStyle w:val="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default" w:asciiTheme="minorEastAsia" w:hAnsiTheme="minorEastAsia" w:eastAsiaTheme="minorEastAsia"/>
          <w:sz w:val="24"/>
        </w:rPr>
        <w:t>４　</w:t>
      </w:r>
      <w:r>
        <w:rPr>
          <w:rFonts w:hint="eastAsia" w:asciiTheme="minorEastAsia" w:hAnsiTheme="minorEastAsia" w:eastAsiaTheme="minorEastAsia"/>
          <w:sz w:val="24"/>
        </w:rPr>
        <w:t>受診先　　　　　　　　　　　　　　　医療機関名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>総曲輪クリニック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５　発症日からの経過（太枠内を記入してください</w:t>
      </w:r>
      <w:r>
        <w:rPr>
          <w:rFonts w:hint="default" w:asciiTheme="minorEastAsia" w:hAnsiTheme="minorEastAsia" w:eastAsiaTheme="minorEastAsia"/>
          <w:sz w:val="24"/>
        </w:rPr>
        <w:t>。）</w:t>
      </w:r>
    </w:p>
    <w:p>
      <w:pPr>
        <w:pStyle w:val="0"/>
        <w:ind w:firstLine="238" w:firstLineChars="10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①</w:t>
      </w:r>
      <w:r>
        <w:rPr>
          <w:rFonts w:hint="default"/>
        </w:rPr>
        <w:t>　</w:t>
      </w:r>
      <w:r>
        <w:rPr>
          <w:rFonts w:hint="default" w:asciiTheme="minorEastAsia" w:hAnsiTheme="minorEastAsia" w:eastAsiaTheme="minorEastAsia"/>
        </w:rPr>
        <w:t>発症日（</w:t>
      </w:r>
      <w:r>
        <w:rPr>
          <w:rFonts w:hint="eastAsia" w:asciiTheme="minorEastAsia" w:hAnsiTheme="minorEastAsia" w:eastAsiaTheme="minorEastAsia"/>
        </w:rPr>
        <w:t>発熱等の症状が出た日）　　月日を記入してください。</w:t>
      </w:r>
    </w:p>
    <w:p>
      <w:pPr>
        <w:pStyle w:val="0"/>
        <w:ind w:firstLine="238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</w:rPr>
        <w:t>②　解熱日（体温が平熱に戻った日）　　解熱日の欄に０～３（日目）を記入ください。</w:t>
      </w:r>
    </w:p>
    <w:tbl>
      <w:tblPr>
        <w:tblStyle w:val="11"/>
        <w:tblpPr w:leftFromText="142" w:rightFromText="142" w:topFromText="0" w:bottomFromText="0" w:vertAnchor="text" w:horzAnchor="page" w:tblpXSpec="center" w:tblpY="169"/>
        <w:tblW w:w="9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015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27" w:hRule="atLeast"/>
        </w:trPr>
        <w:tc>
          <w:tcPr>
            <w:tcW w:w="10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０日目</w:t>
            </w: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１日目</w:t>
            </w: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２日目</w:t>
            </w: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３日目</w:t>
            </w: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４日目</w:t>
            </w: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５日目</w:t>
            </w: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６日目</w:t>
            </w: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７日目</w:t>
            </w: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８日目</w:t>
            </w: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９日目</w:t>
            </w:r>
          </w:p>
        </w:tc>
      </w:tr>
      <w:tr>
        <w:trPr>
          <w:trHeight w:val="862" w:hRule="atLeast"/>
        </w:trPr>
        <w:tc>
          <w:tcPr>
            <w:tcW w:w="10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ind w:right="7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発症日</w:t>
            </w:r>
          </w:p>
        </w:tc>
        <w:tc>
          <w:tcPr>
            <w:tcW w:w="87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12</w:t>
            </w:r>
            <w:r>
              <w:rPr>
                <w:rFonts w:hint="eastAsia" w:ascii="ＤＦ平成ゴシック体W5" w:hAnsi="ＤＦ平成ゴシック体W5" w:eastAsia="ＤＦ平成ゴシック体W5"/>
              </w:rPr>
              <w:t>／</w:t>
            </w:r>
            <w:r>
              <w:rPr>
                <w:rFonts w:hint="eastAsia" w:ascii="ＤＦ平成ゴシック体W5" w:hAnsi="ＤＦ平成ゴシック体W5" w:eastAsia="ＤＦ平成ゴシック体W5"/>
              </w:rPr>
              <w:t>1</w:t>
            </w:r>
          </w:p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木</w:t>
            </w:r>
            <w:r>
              <w:rPr>
                <w:rFonts w:hint="default" w:ascii="ＤＦ平成ゴシック体W5" w:hAnsi="ＤＦ平成ゴシック体W5" w:eastAsia="ＤＦ平成ゴシック体W5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>)</w:t>
            </w:r>
          </w:p>
        </w:tc>
        <w:tc>
          <w:tcPr>
            <w:tcW w:w="8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12</w:t>
            </w:r>
            <w:r>
              <w:rPr>
                <w:rFonts w:hint="eastAsia" w:ascii="ＤＦ平成ゴシック体W5" w:hAnsi="ＤＦ平成ゴシック体W5" w:eastAsia="ＤＦ平成ゴシック体W5"/>
              </w:rPr>
              <w:t>／</w:t>
            </w:r>
            <w:r>
              <w:rPr>
                <w:rFonts w:hint="eastAsia" w:ascii="ＤＦ平成ゴシック体W5" w:hAnsi="ＤＦ平成ゴシック体W5" w:eastAsia="ＤＦ平成ゴシック体W5"/>
              </w:rPr>
              <w:t>2</w:t>
            </w:r>
          </w:p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eastAsia" w:asciiTheme="minorEastAsia" w:hAnsiTheme="minorEastAsia" w:eastAsiaTheme="minorEastAsia"/>
              </w:rPr>
              <w:t>金</w:t>
            </w:r>
            <w:r>
              <w:rPr>
                <w:rFonts w:hint="default" w:ascii="ＤＦ平成ゴシック体W5" w:hAnsi="ＤＦ平成ゴシック体W5" w:eastAsia="ＤＦ平成ゴシック体W5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>)</w:t>
            </w:r>
          </w:p>
        </w:tc>
        <w:tc>
          <w:tcPr>
            <w:tcW w:w="8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12</w:t>
            </w:r>
            <w:r>
              <w:rPr>
                <w:rFonts w:hint="eastAsia" w:ascii="ＤＦ平成ゴシック体W5" w:hAnsi="ＤＦ平成ゴシック体W5" w:eastAsia="ＤＦ平成ゴシック体W5"/>
              </w:rPr>
              <w:t>／</w:t>
            </w:r>
            <w:r>
              <w:rPr>
                <w:rFonts w:hint="eastAsia" w:ascii="ＤＦ平成ゴシック体W5" w:hAnsi="ＤＦ平成ゴシック体W5" w:eastAsia="ＤＦ平成ゴシック体W5"/>
              </w:rPr>
              <w:t>3</w:t>
            </w:r>
          </w:p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eastAsia" w:asciiTheme="minorEastAsia" w:hAnsiTheme="minorEastAsia" w:eastAsiaTheme="minorEastAsia"/>
              </w:rPr>
              <w:t>土</w:t>
            </w:r>
            <w:r>
              <w:rPr>
                <w:rFonts w:hint="default" w:ascii="ＤＦ平成ゴシック体W5" w:hAnsi="ＤＦ平成ゴシック体W5" w:eastAsia="ＤＦ平成ゴシック体W5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>)</w:t>
            </w:r>
          </w:p>
        </w:tc>
        <w:tc>
          <w:tcPr>
            <w:tcW w:w="8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12</w:t>
            </w:r>
            <w:r>
              <w:rPr>
                <w:rFonts w:hint="eastAsia" w:ascii="ＤＦ平成ゴシック体W5" w:hAnsi="ＤＦ平成ゴシック体W5" w:eastAsia="ＤＦ平成ゴシック体W5"/>
              </w:rPr>
              <w:t>／</w:t>
            </w:r>
            <w:r>
              <w:rPr>
                <w:rFonts w:hint="eastAsia" w:ascii="ＤＦ平成ゴシック体W5" w:hAnsi="ＤＦ平成ゴシック体W5" w:eastAsia="ＤＦ平成ゴシック体W5"/>
              </w:rPr>
              <w:t>4</w:t>
            </w:r>
          </w:p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  <w:r>
              <w:rPr>
                <w:rFonts w:hint="default" w:ascii="ＤＦ平成ゴシック体W5" w:hAnsi="ＤＦ平成ゴシック体W5" w:eastAsia="ＤＦ平成ゴシック体W5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>)</w:t>
            </w:r>
          </w:p>
        </w:tc>
        <w:tc>
          <w:tcPr>
            <w:tcW w:w="8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12</w:t>
            </w:r>
            <w:r>
              <w:rPr>
                <w:rFonts w:hint="eastAsia" w:ascii="ＤＦ平成ゴシック体W5" w:hAnsi="ＤＦ平成ゴシック体W5" w:eastAsia="ＤＦ平成ゴシック体W5"/>
              </w:rPr>
              <w:t>／</w:t>
            </w:r>
            <w:r>
              <w:rPr>
                <w:rFonts w:hint="eastAsia" w:ascii="ＤＦ平成ゴシック体W5" w:hAnsi="ＤＦ平成ゴシック体W5" w:eastAsia="ＤＦ平成ゴシック体W5"/>
              </w:rPr>
              <w:t>5</w:t>
            </w:r>
          </w:p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default" w:ascii="ＤＦ平成ゴシック体W5" w:hAnsi="ＤＦ平成ゴシック体W5" w:eastAsia="ＤＦ平成ゴシック体W5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>)</w:t>
            </w:r>
          </w:p>
        </w:tc>
        <w:tc>
          <w:tcPr>
            <w:tcW w:w="8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12</w:t>
            </w:r>
            <w:r>
              <w:rPr>
                <w:rFonts w:hint="eastAsia" w:ascii="ＤＦ平成ゴシック体W5" w:hAnsi="ＤＦ平成ゴシック体W5" w:eastAsia="ＤＦ平成ゴシック体W5"/>
              </w:rPr>
              <w:t>／</w:t>
            </w:r>
            <w:r>
              <w:rPr>
                <w:rFonts w:hint="eastAsia" w:ascii="ＤＦ平成ゴシック体W5" w:hAnsi="ＤＦ平成ゴシック体W5" w:eastAsia="ＤＦ平成ゴシック体W5"/>
              </w:rPr>
              <w:t>6</w:t>
            </w:r>
          </w:p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eastAsia" w:asciiTheme="minorEastAsia" w:hAnsiTheme="minorEastAsia" w:eastAsiaTheme="minorEastAsia"/>
              </w:rPr>
              <w:t>火</w:t>
            </w:r>
            <w:r>
              <w:rPr>
                <w:rFonts w:hint="default" w:ascii="ＤＦ平成ゴシック体W5" w:hAnsi="ＤＦ平成ゴシック体W5" w:eastAsia="ＤＦ平成ゴシック体W5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>)</w:t>
            </w:r>
          </w:p>
        </w:tc>
        <w:tc>
          <w:tcPr>
            <w:tcW w:w="8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12</w:t>
            </w:r>
            <w:r>
              <w:rPr>
                <w:rFonts w:hint="eastAsia" w:ascii="ＤＦ平成ゴシック体W5" w:hAnsi="ＤＦ平成ゴシック体W5" w:eastAsia="ＤＦ平成ゴシック体W5"/>
              </w:rPr>
              <w:t>／</w:t>
            </w:r>
            <w:r>
              <w:rPr>
                <w:rFonts w:hint="eastAsia" w:ascii="ＤＦ平成ゴシック体W5" w:hAnsi="ＤＦ平成ゴシック体W5" w:eastAsia="ＤＦ平成ゴシック体W5"/>
              </w:rPr>
              <w:t>7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( </w:t>
            </w:r>
            <w:r>
              <w:rPr>
                <w:rFonts w:hint="eastAsia" w:asciiTheme="minorEastAsia" w:hAnsiTheme="minorEastAsia" w:eastAsiaTheme="minorEastAsia"/>
              </w:rPr>
              <w:t>水</w:t>
            </w:r>
            <w:r>
              <w:rPr>
                <w:rFonts w:hint="default" w:ascii="ＤＦ平成ゴシック体W5" w:hAnsi="ＤＦ平成ゴシック体W5" w:eastAsia="ＤＦ平成ゴシック体W5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>)</w:t>
            </w:r>
          </w:p>
        </w:tc>
        <w:tc>
          <w:tcPr>
            <w:tcW w:w="8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／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）</w:t>
            </w:r>
          </w:p>
        </w:tc>
        <w:tc>
          <w:tcPr>
            <w:tcW w:w="8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／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）</w:t>
            </w:r>
          </w:p>
        </w:tc>
        <w:tc>
          <w:tcPr>
            <w:tcW w:w="8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／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）</w:t>
            </w:r>
          </w:p>
        </w:tc>
      </w:tr>
      <w:tr>
        <w:trPr>
          <w:trHeight w:val="585" w:hRule="atLeast"/>
        </w:trPr>
        <w:tc>
          <w:tcPr>
            <w:tcW w:w="10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ind w:right="7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解熱日</w:t>
            </w:r>
          </w:p>
        </w:tc>
        <w:tc>
          <w:tcPr>
            <w:tcW w:w="87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default" w:ascii="ＤＦ平成ゴシック体W5" w:hAnsi="ＤＦ平成ゴシック体W5" w:eastAsia="ＤＦ平成ゴシック体W5"/>
              </w:rPr>
              <w:t>０</w:t>
            </w: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default" w:ascii="ＤＦ平成ゴシック体W5" w:hAnsi="ＤＦ平成ゴシック体W5" w:eastAsia="ＤＦ平成ゴシック体W5"/>
              </w:rPr>
              <w:t>１</w:t>
            </w: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ＤＦ平成ゴシック体W5" w:hAnsi="ＤＦ平成ゴシック体W5" w:eastAsia="ＤＦ平成ゴシック体W5"/>
              </w:rPr>
            </w:pPr>
            <w:r>
              <w:rPr>
                <w:rFonts w:hint="default" w:ascii="ＤＦ平成ゴシック体W5" w:hAnsi="ＤＦ平成ゴシック体W5" w:eastAsia="ＤＦ平成ゴシック体W5"/>
              </w:rPr>
              <w:t>２</w:t>
            </w: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３</w:t>
            </w: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left="238" w:leftChars="100" w:firstLine="238" w:firstLineChars="100"/>
        <w:rPr>
          <w:rFonts w:hint="default"/>
        </w:rPr>
      </w:pPr>
      <w:r>
        <w:rPr>
          <w:rFonts w:hint="default"/>
        </w:rPr>
        <w:t>＊　</w:t>
      </w:r>
      <w:r>
        <w:rPr>
          <w:rFonts w:hint="eastAsia" w:asciiTheme="minorEastAsia" w:hAnsiTheme="minorEastAsia" w:eastAsiaTheme="minorEastAsia"/>
        </w:rPr>
        <w:t>発症した後５日を経過し、かつ、解熱した後２日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幼児にあっては３日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を経過するまで</w:t>
      </w:r>
    </w:p>
    <w:p>
      <w:pPr>
        <w:pStyle w:val="0"/>
        <w:ind w:left="238" w:leftChars="100" w:firstLine="238" w:firstLineChars="100"/>
        <w:rPr>
          <w:rFonts w:hint="default"/>
        </w:rPr>
      </w:pPr>
      <w:r>
        <w:rPr>
          <w:rFonts w:hint="default"/>
        </w:rPr>
        <w:t>＊　発症後５日を経過していても、解熱していない場合は、解熱日によって、出席停止期間が</w:t>
      </w:r>
    </w:p>
    <w:p>
      <w:pPr>
        <w:pStyle w:val="0"/>
        <w:ind w:left="238" w:leftChars="100" w:firstLine="475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default"/>
        </w:rPr>
        <w:t>延長されます。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６　休んだ期間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令和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 xml:space="preserve"> 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>４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年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>１２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月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 xml:space="preserve"> 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>２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日（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金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）～　令和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 xml:space="preserve"> 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>４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年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>１２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月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>７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日（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水</w:t>
      </w:r>
      <w:r>
        <w:rPr>
          <w:rFonts w:hint="default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）</w:t>
      </w:r>
    </w:p>
    <w:p>
      <w:pPr>
        <w:pStyle w:val="0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ind w:firstLine="773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令和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４年</w:t>
      </w:r>
      <w:r>
        <w:rPr>
          <w:rFonts w:hint="default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default" w:ascii="ＤＦ平成ゴシック体W5" w:hAnsi="ＤＦ平成ゴシック体W5" w:eastAsia="ＤＦ平成ゴシック体W5"/>
          <w:sz w:val="24"/>
          <w:u w:val="single" w:color="auto"/>
        </w:rPr>
        <w:t>１２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月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="ＤＦ平成ゴシック体W5" w:hAnsi="ＤＦ平成ゴシック体W5" w:eastAsia="ＤＦ平成ゴシック体W5"/>
          <w:snapToGrid w:val="0"/>
          <w:sz w:val="24"/>
          <w:u w:val="single" w:color="auto"/>
        </w:rPr>
        <w:t>８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日</w:t>
      </w:r>
      <w:r>
        <w:rPr>
          <w:rFonts w:hint="eastAsia" w:asciiTheme="minorEastAsia" w:hAnsiTheme="minorEastAsia" w:eastAsiaTheme="minorEastAsia"/>
          <w:sz w:val="24"/>
        </w:rPr>
        <w:t>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保護者氏名　　</w:t>
      </w:r>
      <w:r>
        <w:rPr>
          <w:rFonts w:hint="eastAsia" w:ascii="ＤＦ平成ゴシック体W5" w:hAnsi="ＤＦ平成ゴシック体W5" w:eastAsia="ＤＦ平成ゴシック体W5"/>
          <w:sz w:val="24"/>
          <w:u w:val="single" w:color="auto"/>
        </w:rPr>
        <w:t>富　山　一　郎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</w:t>
      </w:r>
    </w:p>
    <w:sectPr>
      <w:headerReference r:id="rId5" w:type="default"/>
      <w:pgSz w:w="11906" w:h="16838"/>
      <w:pgMar w:top="1304" w:right="1134" w:bottom="1134" w:left="1134" w:header="1021" w:footer="567" w:gutter="0"/>
      <w:cols w:space="720"/>
      <w:textDirection w:val="lrTb"/>
      <w:docGrid w:type="linesAndChars" w:linePitch="351" w:charSpace="35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220"/>
      <w:jc w:val="right"/>
      <w:rPr>
        <w:rFonts w:hint="default"/>
      </w:rPr>
    </w:pPr>
    <w:r>
      <w:rPr>
        <w:rFonts w:hint="default"/>
      </w:rPr>
      <w:t>【保護者記入様式</w:t>
    </w:r>
    <w:r>
      <w:rPr>
        <w:rFonts w:hint="eastAsia"/>
      </w:rPr>
      <w:t>（幼児用）</w:t>
    </w:r>
    <w:r>
      <w:rPr>
        <w:rFonts w:hint="default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9"/>
  <w:drawingGridVerticalSpacing w:val="351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napToGrid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20" w:firstLineChars="10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2</Pages>
  <Words>14</Words>
  <Characters>1046</Characters>
  <Application>JUST Note</Application>
  <Lines>150</Lines>
  <Paragraphs>99</Paragraphs>
  <Company>電算システム課</Company>
  <CharactersWithSpaces>1406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oa106038</dc:creator>
  <cp:lastModifiedBy>村井　美沙希</cp:lastModifiedBy>
  <cp:lastPrinted>2019-10-13T05:20:00Z</cp:lastPrinted>
  <dcterms:created xsi:type="dcterms:W3CDTF">2020-10-30T01:55:00Z</dcterms:created>
  <dcterms:modified xsi:type="dcterms:W3CDTF">2022-11-22T08:47:22Z</dcterms:modified>
  <cp:revision>7</cp:revision>
</cp:coreProperties>
</file>