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（別添）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right="840" w:firstLine="5040" w:firstLineChars="24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（伐採する者）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840" w:firstLine="5670" w:firstLineChars="270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right="840" w:firstLine="5670" w:firstLineChars="27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住所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840" w:firstLine="5670" w:firstLineChars="270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right="840" w:firstLine="5670" w:firstLineChars="27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氏名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伐採の計画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"/>
        <w:gridCol w:w="1843"/>
        <w:gridCol w:w="3402"/>
        <w:gridCol w:w="992"/>
        <w:gridCol w:w="1560"/>
      </w:tblGrid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1"/>
              </w:rPr>
              <w:t>伐採面</w:t>
            </w:r>
            <w:r>
              <w:rPr>
                <w:rFonts w:hint="eastAsia"/>
                <w:spacing w:val="1"/>
                <w:sz w:val="21"/>
                <w:fitText w:val="1725" w:id="1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t>h</w:t>
            </w:r>
            <w:r>
              <w:rPr>
                <w:rFonts w:hint="default"/>
                <w:sz w:val="21"/>
              </w:rPr>
              <w:t>a(</w:t>
            </w:r>
            <w:r>
              <w:rPr>
                <w:rFonts w:hint="eastAsia"/>
                <w:sz w:val="21"/>
              </w:rPr>
              <w:t>うち人工林　　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、天然林　　</w:t>
            </w:r>
            <w:r>
              <w:rPr>
                <w:rFonts w:hint="eastAsia"/>
                <w:sz w:val="21"/>
              </w:rPr>
              <w:t>ha)</w:t>
            </w:r>
            <w:r>
              <w:rPr>
                <w:rFonts w:hint="default"/>
                <w:sz w:val="21"/>
              </w:rPr>
              <w:t xml:space="preserve">  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2"/>
              </w:rPr>
              <w:t>伐採方</w:t>
            </w:r>
            <w:r>
              <w:rPr>
                <w:rFonts w:hint="eastAsia"/>
                <w:spacing w:val="1"/>
                <w:sz w:val="21"/>
                <w:fitText w:val="1725" w:id="2"/>
              </w:rPr>
              <w:t>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sz w:val="21"/>
                <w:fitText w:val="735" w:id="3"/>
              </w:rPr>
              <w:t>伐採</w:t>
            </w:r>
            <w:r>
              <w:rPr>
                <w:rFonts w:hint="eastAsia"/>
                <w:spacing w:val="0"/>
                <w:sz w:val="21"/>
                <w:fitText w:val="735" w:id="3"/>
              </w:rPr>
              <w:t>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％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4"/>
              </w:rPr>
              <w:t>作業委託</w:t>
            </w:r>
            <w:r>
              <w:rPr>
                <w:rFonts w:hint="eastAsia"/>
                <w:spacing w:val="1"/>
                <w:sz w:val="21"/>
                <w:fitText w:val="1725" w:id="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5"/>
              </w:rPr>
              <w:t>伐採樹</w:t>
            </w:r>
            <w:r>
              <w:rPr>
                <w:rFonts w:hint="eastAsia"/>
                <w:spacing w:val="1"/>
                <w:sz w:val="21"/>
                <w:fitText w:val="1725" w:id="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73"/>
                <w:sz w:val="21"/>
                <w:fitText w:val="1725" w:id="6"/>
              </w:rPr>
              <w:t>伐採</w:t>
            </w:r>
            <w:r>
              <w:rPr>
                <w:rFonts w:hint="eastAsia"/>
                <w:spacing w:val="1"/>
                <w:sz w:val="21"/>
                <w:fitText w:val="1725" w:id="6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7"/>
              </w:rPr>
              <w:t>伐採の期</w:t>
            </w:r>
            <w:r>
              <w:rPr>
                <w:rFonts w:hint="eastAsia"/>
                <w:spacing w:val="1"/>
                <w:sz w:val="21"/>
                <w:fitText w:val="1725" w:id="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8"/>
              </w:rPr>
              <w:t>集材方</w:t>
            </w:r>
            <w:r>
              <w:rPr>
                <w:rFonts w:hint="eastAsia"/>
                <w:spacing w:val="1"/>
                <w:sz w:val="21"/>
                <w:fitText w:val="1725" w:id="8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集材路・架線・その他（　　　　　）</w:t>
            </w:r>
          </w:p>
        </w:tc>
      </w:tr>
      <w:tr>
        <w:trPr>
          <w:trHeight w:val="686" w:hRule="exact"/>
        </w:trPr>
        <w:tc>
          <w:tcPr>
            <w:tcW w:w="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3"/>
                <w:sz w:val="21"/>
                <w:fitText w:val="1498" w:id="9"/>
              </w:rPr>
              <w:t>集材路の場</w:t>
            </w:r>
            <w:r>
              <w:rPr>
                <w:rFonts w:hint="eastAsia"/>
                <w:spacing w:val="4"/>
                <w:sz w:val="21"/>
                <w:fitText w:val="1498" w:id="9"/>
              </w:rPr>
              <w:t>合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幅員　　　ｍ　・　延長　　　ｍ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10" w:hanging="210" w:hanging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備考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454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0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伐採率欄には、立木材積による伐採率を記載すること。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伐採の期間が１年を超える場合においては、年次別に記載すること。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51" w:leftChars="200" w:hanging="191" w:hangingChars="91"/>
        <w:jc w:val="left"/>
        <w:textAlignment w:val="baseline"/>
        <w:rPr>
          <w:rFonts w:hint="default"/>
          <w:sz w:val="21"/>
        </w:rPr>
      </w:pPr>
    </w:p>
    <w:p>
      <w:pPr>
        <w:pStyle w:val="0"/>
        <w:widowControl w:val="1"/>
        <w:autoSpaceDE w:val="1"/>
        <w:autoSpaceDN w:val="1"/>
        <w:adjustRightInd w:val="0"/>
        <w:snapToGrid w:val="0"/>
        <w:jc w:val="left"/>
        <w:rPr>
          <w:rFonts w:hint="default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71</Words>
  <Characters>405</Characters>
  <Application>JUST Note</Application>
  <Lines>3</Lines>
  <Paragraphs>1</Paragraphs>
  <Company>企画管理部情報統計課</Company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井水　啓人</dc:creator>
  <cp:lastModifiedBy>嶋田　徳明</cp:lastModifiedBy>
  <dcterms:created xsi:type="dcterms:W3CDTF">2022-02-15T01:14:00Z</dcterms:created>
  <dcterms:modified xsi:type="dcterms:W3CDTF">2022-04-06T06:47:39Z</dcterms:modified>
  <cp:revision>2</cp:revision>
</cp:coreProperties>
</file>